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6480"/>
      </w:tblGrid>
      <w:tr w:rsidR="009A269A" w:rsidRPr="00B8196C" w14:paraId="2B517877" w14:textId="77777777" w:rsidTr="00B8196C">
        <w:trPr>
          <w:trHeight w:val="261"/>
        </w:trPr>
        <w:tc>
          <w:tcPr>
            <w:tcW w:w="4410" w:type="dxa"/>
            <w:vAlign w:val="bottom"/>
          </w:tcPr>
          <w:p w14:paraId="7A58A441" w14:textId="7EB4AA04" w:rsidR="009A269A" w:rsidRPr="00B8196C" w:rsidRDefault="00387A87" w:rsidP="009A269A">
            <w:pPr>
              <w:pStyle w:val="Title"/>
              <w:rPr>
                <w:rFonts w:ascii="Ebrima" w:hAnsi="Ebrima"/>
                <w:b/>
                <w:bCs/>
                <w:sz w:val="52"/>
              </w:rPr>
            </w:pPr>
            <w:r w:rsidRPr="00B8196C">
              <w:rPr>
                <w:rFonts w:ascii="Ebrima" w:hAnsi="Ebrima"/>
                <w:b/>
                <w:bCs/>
                <w:sz w:val="52"/>
              </w:rPr>
              <w:t>Astrophysics</w:t>
            </w:r>
          </w:p>
        </w:tc>
        <w:tc>
          <w:tcPr>
            <w:tcW w:w="6480" w:type="dxa"/>
            <w:vAlign w:val="bottom"/>
          </w:tcPr>
          <w:p w14:paraId="78C92153" w14:textId="7593F745" w:rsidR="009A269A" w:rsidRPr="00B8196C" w:rsidRDefault="009A269A" w:rsidP="009A269A">
            <w:pPr>
              <w:pStyle w:val="Title"/>
              <w:jc w:val="right"/>
              <w:rPr>
                <w:rFonts w:ascii="Ebrima" w:hAnsi="Ebrima"/>
              </w:rPr>
            </w:pPr>
            <w:r w:rsidRPr="00B8196C">
              <w:rPr>
                <w:rFonts w:ascii="Ebrima" w:hAnsi="Ebrima"/>
                <w:sz w:val="52"/>
              </w:rPr>
              <w:t>IB Physics Content Guide</w:t>
            </w:r>
          </w:p>
        </w:tc>
      </w:tr>
    </w:tbl>
    <w:p w14:paraId="1446536E" w14:textId="457ECCEB" w:rsidR="004D3DE4" w:rsidRPr="00B8196C" w:rsidRDefault="009A269A" w:rsidP="00824F28">
      <w:pPr>
        <w:pStyle w:val="Heading1"/>
        <w:rPr>
          <w:rFonts w:ascii="Ebrima" w:hAnsi="Ebrima"/>
        </w:rPr>
      </w:pPr>
      <w:r w:rsidRPr="00B8196C">
        <w:rPr>
          <w:rFonts w:ascii="Ebrima" w:hAnsi="Ebrima"/>
        </w:rPr>
        <w:t>Big Ideas</w:t>
      </w:r>
    </w:p>
    <w:p w14:paraId="2C881DB4" w14:textId="1DA76651" w:rsidR="00387A87" w:rsidRPr="00B8196C" w:rsidRDefault="00F05DCE" w:rsidP="00F05DCE">
      <w:pPr>
        <w:pStyle w:val="ListParagraph"/>
        <w:numPr>
          <w:ilvl w:val="0"/>
          <w:numId w:val="49"/>
        </w:numPr>
        <w:rPr>
          <w:rFonts w:ascii="Ebrima" w:hAnsi="Ebrima"/>
          <w:sz w:val="20"/>
          <w:szCs w:val="20"/>
        </w:rPr>
      </w:pPr>
      <w:r w:rsidRPr="00B8196C">
        <w:rPr>
          <w:rFonts w:ascii="Ebrima" w:hAnsi="Ebrima"/>
          <w:sz w:val="20"/>
          <w:szCs w:val="20"/>
        </w:rPr>
        <w:t xml:space="preserve">A variety of measurements </w:t>
      </w:r>
      <w:r w:rsidR="00B8196C" w:rsidRPr="00B8196C">
        <w:rPr>
          <w:rFonts w:ascii="Ebrima" w:hAnsi="Ebrima"/>
          <w:sz w:val="20"/>
          <w:szCs w:val="20"/>
        </w:rPr>
        <w:t>from</w:t>
      </w:r>
      <w:r w:rsidRPr="00B8196C">
        <w:rPr>
          <w:rFonts w:ascii="Ebrima" w:hAnsi="Ebrima"/>
          <w:sz w:val="20"/>
          <w:szCs w:val="20"/>
        </w:rPr>
        <w:t xml:space="preserve"> earth </w:t>
      </w:r>
      <w:r w:rsidR="00B8196C" w:rsidRPr="00B8196C">
        <w:rPr>
          <w:rFonts w:ascii="Ebrima" w:hAnsi="Ebrima"/>
          <w:sz w:val="20"/>
          <w:szCs w:val="20"/>
        </w:rPr>
        <w:t>can be used to</w:t>
      </w:r>
      <w:r w:rsidRPr="00B8196C">
        <w:rPr>
          <w:rFonts w:ascii="Ebrima" w:hAnsi="Ebrima"/>
          <w:sz w:val="20"/>
          <w:szCs w:val="20"/>
        </w:rPr>
        <w:t xml:space="preserve"> calculate the distance of stars and galaxies</w:t>
      </w:r>
    </w:p>
    <w:p w14:paraId="7CE263C5" w14:textId="4BD7468E" w:rsidR="00F05DCE" w:rsidRPr="00B8196C" w:rsidRDefault="00F05DCE" w:rsidP="00F05DCE">
      <w:pPr>
        <w:pStyle w:val="ListParagraph"/>
        <w:numPr>
          <w:ilvl w:val="0"/>
          <w:numId w:val="49"/>
        </w:numPr>
        <w:rPr>
          <w:rFonts w:ascii="Ebrima" w:hAnsi="Ebrima"/>
          <w:sz w:val="20"/>
          <w:szCs w:val="20"/>
        </w:rPr>
      </w:pPr>
      <w:r w:rsidRPr="00B8196C">
        <w:rPr>
          <w:rFonts w:ascii="Ebrima" w:hAnsi="Ebrima"/>
          <w:sz w:val="20"/>
          <w:szCs w:val="20"/>
        </w:rPr>
        <w:t>The scale of our universe is so vast that we need to define new units to help conceptualize its overall size</w:t>
      </w:r>
    </w:p>
    <w:p w14:paraId="13D3BD72" w14:textId="6485D899" w:rsidR="00F05DCE" w:rsidRPr="00B8196C" w:rsidRDefault="00F05DCE" w:rsidP="00F05DCE">
      <w:pPr>
        <w:pStyle w:val="ListParagraph"/>
        <w:numPr>
          <w:ilvl w:val="0"/>
          <w:numId w:val="49"/>
        </w:numPr>
        <w:rPr>
          <w:rFonts w:ascii="Ebrima" w:hAnsi="Ebrima"/>
          <w:sz w:val="20"/>
          <w:szCs w:val="20"/>
        </w:rPr>
      </w:pPr>
      <w:r w:rsidRPr="00B8196C">
        <w:rPr>
          <w:rFonts w:ascii="Ebrima" w:hAnsi="Ebrima"/>
          <w:sz w:val="20"/>
          <w:szCs w:val="20"/>
        </w:rPr>
        <w:t>It is possible to measure the emission or absorption spectrum of a star to determine its composition</w:t>
      </w:r>
    </w:p>
    <w:p w14:paraId="7DD34B55" w14:textId="5117DA06" w:rsidR="00F05DCE" w:rsidRPr="00B8196C" w:rsidRDefault="00F05DCE" w:rsidP="00F05DCE">
      <w:pPr>
        <w:pStyle w:val="ListParagraph"/>
        <w:numPr>
          <w:ilvl w:val="0"/>
          <w:numId w:val="49"/>
        </w:numPr>
        <w:rPr>
          <w:rFonts w:ascii="Ebrima" w:hAnsi="Ebrima"/>
          <w:sz w:val="20"/>
          <w:szCs w:val="20"/>
        </w:rPr>
      </w:pPr>
      <w:r w:rsidRPr="00B8196C">
        <w:rPr>
          <w:rFonts w:ascii="Ebrima" w:hAnsi="Ebrima"/>
          <w:sz w:val="20"/>
          <w:szCs w:val="20"/>
        </w:rPr>
        <w:t>The properties of stars can be organized into a chart and used to predict the future life cycles</w:t>
      </w:r>
    </w:p>
    <w:p w14:paraId="4F9E9B28" w14:textId="2252770D" w:rsidR="009A269A" w:rsidRPr="00B8196C" w:rsidRDefault="009A269A" w:rsidP="00824F28">
      <w:pPr>
        <w:pStyle w:val="Heading1"/>
        <w:rPr>
          <w:rFonts w:ascii="Ebrima" w:hAnsi="Ebrima"/>
        </w:rPr>
      </w:pPr>
      <w:r w:rsidRPr="00B8196C">
        <w:rPr>
          <w:rFonts w:ascii="Ebrima" w:hAnsi="Ebrima"/>
        </w:rPr>
        <w:t>Content Objectives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2127"/>
        <w:gridCol w:w="547"/>
        <w:gridCol w:w="548"/>
        <w:gridCol w:w="548"/>
      </w:tblGrid>
      <w:tr w:rsidR="00151433" w:rsidRPr="00B8196C" w14:paraId="33231FBC" w14:textId="77777777" w:rsidTr="007C648C">
        <w:trPr>
          <w:trHeight w:val="360"/>
        </w:trPr>
        <w:tc>
          <w:tcPr>
            <w:tcW w:w="7020" w:type="dxa"/>
            <w:tcBorders>
              <w:bottom w:val="single" w:sz="4" w:space="0" w:color="404040" w:themeColor="text1" w:themeTint="BF"/>
            </w:tcBorders>
            <w:vAlign w:val="center"/>
          </w:tcPr>
          <w:p w14:paraId="3CA4B0AB" w14:textId="6F497129" w:rsidR="007C648C" w:rsidRPr="00B8196C" w:rsidRDefault="00387A87" w:rsidP="007C648C">
            <w:pPr>
              <w:pStyle w:val="Heading3"/>
              <w:spacing w:before="120"/>
              <w:rPr>
                <w:rFonts w:ascii="Ebrima" w:hAnsi="Ebrima"/>
              </w:rPr>
            </w:pPr>
            <w:r w:rsidRPr="00B8196C">
              <w:rPr>
                <w:rFonts w:ascii="Ebrima" w:hAnsi="Ebrima"/>
              </w:rPr>
              <w:t xml:space="preserve">1 – </w:t>
            </w:r>
            <w:r w:rsidR="008A3960" w:rsidRPr="00B8196C">
              <w:rPr>
                <w:rFonts w:ascii="Ebrima" w:hAnsi="Ebrima"/>
              </w:rPr>
              <w:t>The Scale of</w:t>
            </w:r>
            <w:r w:rsidRPr="00B8196C">
              <w:rPr>
                <w:rFonts w:ascii="Ebrima" w:hAnsi="Ebrima"/>
              </w:rPr>
              <w:t xml:space="preserve"> Astrophysics</w:t>
            </w:r>
          </w:p>
        </w:tc>
        <w:tc>
          <w:tcPr>
            <w:tcW w:w="3770" w:type="dxa"/>
            <w:gridSpan w:val="4"/>
            <w:tcBorders>
              <w:bottom w:val="single" w:sz="4" w:space="0" w:color="404040" w:themeColor="text1" w:themeTint="BF"/>
            </w:tcBorders>
            <w:vAlign w:val="center"/>
          </w:tcPr>
          <w:p w14:paraId="151A75BA" w14:textId="342739DD" w:rsidR="00151433" w:rsidRPr="00B8196C" w:rsidRDefault="00151433" w:rsidP="00EC0CC2">
            <w:pPr>
              <w:pStyle w:val="Heading3"/>
              <w:jc w:val="right"/>
              <w:rPr>
                <w:rFonts w:ascii="Ebrima" w:hAnsi="Ebrima"/>
              </w:rPr>
            </w:pPr>
          </w:p>
        </w:tc>
      </w:tr>
      <w:tr w:rsidR="00151433" w:rsidRPr="00B8196C" w14:paraId="42071985" w14:textId="77777777" w:rsidTr="00EC0CC2">
        <w:trPr>
          <w:trHeight w:val="360"/>
        </w:trPr>
        <w:tc>
          <w:tcPr>
            <w:tcW w:w="9147"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5854DDB" w14:textId="6E2164D6" w:rsidR="00CE3B63" w:rsidRPr="00B8196C" w:rsidRDefault="008A3960" w:rsidP="00EC0CC2">
            <w:pPr>
              <w:rPr>
                <w:rFonts w:ascii="Ebrima" w:hAnsi="Ebrima"/>
                <w:sz w:val="20"/>
                <w:szCs w:val="20"/>
              </w:rPr>
            </w:pPr>
            <w:r w:rsidRPr="00B8196C">
              <w:rPr>
                <w:rFonts w:ascii="Ebrima" w:hAnsi="Ebrima"/>
                <w:sz w:val="20"/>
                <w:szCs w:val="20"/>
              </w:rPr>
              <w:t>I can describe the relative scale of the solar system</w:t>
            </w:r>
          </w:p>
        </w:tc>
        <w:tc>
          <w:tcPr>
            <w:tcW w:w="54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608AD3D" w14:textId="77777777" w:rsidR="00151433" w:rsidRPr="00B8196C" w:rsidRDefault="00151433" w:rsidP="00EC0CC2">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5EADF77" w14:textId="77777777" w:rsidR="00151433" w:rsidRPr="00B8196C" w:rsidRDefault="00151433" w:rsidP="00EC0CC2">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2E8BBE0F" w14:textId="77777777" w:rsidR="00151433" w:rsidRPr="00B8196C" w:rsidRDefault="00151433" w:rsidP="00EC0CC2">
            <w:pPr>
              <w:rPr>
                <w:rFonts w:ascii="Ebrima" w:hAnsi="Ebrima"/>
              </w:rPr>
            </w:pPr>
          </w:p>
        </w:tc>
      </w:tr>
      <w:tr w:rsidR="00DE15D8" w:rsidRPr="00B8196C" w14:paraId="29BDC243" w14:textId="77777777" w:rsidTr="00EC0CC2">
        <w:trPr>
          <w:trHeight w:val="360"/>
        </w:trPr>
        <w:tc>
          <w:tcPr>
            <w:tcW w:w="9147"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FBAA408" w14:textId="357F85EB" w:rsidR="00DE15D8" w:rsidRPr="00B8196C" w:rsidRDefault="008A3960" w:rsidP="00DE15D8">
            <w:pPr>
              <w:rPr>
                <w:rFonts w:ascii="Ebrima" w:hAnsi="Ebrima"/>
                <w:sz w:val="20"/>
                <w:szCs w:val="20"/>
              </w:rPr>
            </w:pPr>
            <w:r w:rsidRPr="00B8196C">
              <w:rPr>
                <w:rFonts w:ascii="Ebrima" w:hAnsi="Ebrima"/>
                <w:sz w:val="20"/>
                <w:szCs w:val="20"/>
              </w:rPr>
              <w:t xml:space="preserve">I can identify the defining characteristics required for a celestial body to be a planet </w:t>
            </w:r>
          </w:p>
        </w:tc>
        <w:tc>
          <w:tcPr>
            <w:tcW w:w="54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6339EDF" w14:textId="77777777" w:rsidR="00DE15D8" w:rsidRPr="00B8196C" w:rsidRDefault="00DE15D8" w:rsidP="00DE15D8">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562B44B" w14:textId="77777777" w:rsidR="00DE15D8" w:rsidRPr="00B8196C" w:rsidRDefault="00DE15D8" w:rsidP="00DE15D8">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6AB6E92" w14:textId="77777777" w:rsidR="00DE15D8" w:rsidRPr="00B8196C" w:rsidRDefault="00DE15D8" w:rsidP="00DE15D8">
            <w:pPr>
              <w:rPr>
                <w:rFonts w:ascii="Ebrima" w:hAnsi="Ebrima"/>
              </w:rPr>
            </w:pPr>
          </w:p>
        </w:tc>
      </w:tr>
      <w:tr w:rsidR="00DE15D8" w:rsidRPr="00B8196C" w14:paraId="007824DF" w14:textId="77777777" w:rsidTr="00EC0CC2">
        <w:trPr>
          <w:trHeight w:val="360"/>
        </w:trPr>
        <w:tc>
          <w:tcPr>
            <w:tcW w:w="9147"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256AD584" w14:textId="1FE6545E" w:rsidR="00DE15D8" w:rsidRPr="00B8196C" w:rsidRDefault="008A3960" w:rsidP="00DE15D8">
            <w:pPr>
              <w:rPr>
                <w:rFonts w:ascii="Ebrima" w:hAnsi="Ebrima"/>
                <w:sz w:val="20"/>
                <w:szCs w:val="20"/>
              </w:rPr>
            </w:pPr>
            <w:r w:rsidRPr="00B8196C">
              <w:rPr>
                <w:rFonts w:ascii="Ebrima" w:hAnsi="Ebrima"/>
                <w:sz w:val="20"/>
                <w:szCs w:val="20"/>
              </w:rPr>
              <w:t>I can define a light year (</w:t>
            </w:r>
            <w:proofErr w:type="spellStart"/>
            <w:r w:rsidRPr="00B8196C">
              <w:rPr>
                <w:rFonts w:ascii="Ebrima" w:hAnsi="Ebrima"/>
                <w:sz w:val="20"/>
                <w:szCs w:val="20"/>
              </w:rPr>
              <w:t>ly</w:t>
            </w:r>
            <w:proofErr w:type="spellEnd"/>
            <w:r w:rsidRPr="00B8196C">
              <w:rPr>
                <w:rFonts w:ascii="Ebrima" w:hAnsi="Ebrima"/>
                <w:sz w:val="20"/>
                <w:szCs w:val="20"/>
              </w:rPr>
              <w:t>) as a unit of distance in terms of meters</w:t>
            </w:r>
          </w:p>
        </w:tc>
        <w:tc>
          <w:tcPr>
            <w:tcW w:w="54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E8DE666" w14:textId="77777777" w:rsidR="00DE15D8" w:rsidRPr="00B8196C" w:rsidRDefault="00DE15D8" w:rsidP="00DE15D8">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4CC886E" w14:textId="77777777" w:rsidR="00DE15D8" w:rsidRPr="00B8196C" w:rsidRDefault="00DE15D8" w:rsidP="00DE15D8">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59AD8B2" w14:textId="77777777" w:rsidR="00DE15D8" w:rsidRPr="00B8196C" w:rsidRDefault="00DE15D8" w:rsidP="00DE15D8">
            <w:pPr>
              <w:rPr>
                <w:rFonts w:ascii="Ebrima" w:hAnsi="Ebrima"/>
              </w:rPr>
            </w:pPr>
          </w:p>
        </w:tc>
      </w:tr>
      <w:tr w:rsidR="00216CC8" w:rsidRPr="00B8196C" w14:paraId="0CD1FEDD" w14:textId="77777777" w:rsidTr="00EC0CC2">
        <w:trPr>
          <w:trHeight w:val="360"/>
        </w:trPr>
        <w:tc>
          <w:tcPr>
            <w:tcW w:w="9147"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688AC16" w14:textId="52082ED6" w:rsidR="00216CC8" w:rsidRPr="00B8196C" w:rsidRDefault="008A3960" w:rsidP="00DE15D8">
            <w:pPr>
              <w:rPr>
                <w:rFonts w:ascii="Ebrima" w:hAnsi="Ebrima"/>
                <w:sz w:val="20"/>
                <w:szCs w:val="20"/>
              </w:rPr>
            </w:pPr>
            <w:r w:rsidRPr="00B8196C">
              <w:rPr>
                <w:rFonts w:ascii="Ebrima" w:hAnsi="Ebrima"/>
                <w:sz w:val="20"/>
                <w:szCs w:val="20"/>
              </w:rPr>
              <w:t>I can define the meaning of one astronomical unit (AU)</w:t>
            </w:r>
          </w:p>
        </w:tc>
        <w:tc>
          <w:tcPr>
            <w:tcW w:w="54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43E7939" w14:textId="77777777" w:rsidR="00216CC8" w:rsidRPr="00B8196C" w:rsidRDefault="00216CC8" w:rsidP="00DE15D8">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BBD4025" w14:textId="77777777" w:rsidR="00216CC8" w:rsidRPr="00B8196C" w:rsidRDefault="00216CC8" w:rsidP="00DE15D8">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652AD5F" w14:textId="77777777" w:rsidR="00216CC8" w:rsidRPr="00B8196C" w:rsidRDefault="00216CC8" w:rsidP="00DE15D8">
            <w:pPr>
              <w:rPr>
                <w:rFonts w:ascii="Ebrima" w:hAnsi="Ebrima"/>
              </w:rPr>
            </w:pPr>
          </w:p>
        </w:tc>
      </w:tr>
      <w:tr w:rsidR="00DE15D8" w:rsidRPr="00B8196C" w14:paraId="13C42CD0" w14:textId="77777777" w:rsidTr="00EC0CC2">
        <w:trPr>
          <w:trHeight w:val="360"/>
        </w:trPr>
        <w:tc>
          <w:tcPr>
            <w:tcW w:w="9147"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C2B2A53" w14:textId="67F1E6EC" w:rsidR="00DE15D8" w:rsidRPr="00B8196C" w:rsidRDefault="008A3960" w:rsidP="00DE15D8">
            <w:pPr>
              <w:rPr>
                <w:rFonts w:ascii="Ebrima" w:hAnsi="Ebrima"/>
                <w:sz w:val="20"/>
                <w:szCs w:val="20"/>
              </w:rPr>
            </w:pPr>
            <w:r w:rsidRPr="00B8196C">
              <w:rPr>
                <w:rFonts w:ascii="Ebrima" w:hAnsi="Ebrima"/>
                <w:sz w:val="20"/>
                <w:szCs w:val="20"/>
              </w:rPr>
              <w:t>I can relate degrees and seconds as units of angular measurement</w:t>
            </w:r>
          </w:p>
        </w:tc>
        <w:tc>
          <w:tcPr>
            <w:tcW w:w="54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F03652E" w14:textId="77777777" w:rsidR="00DE15D8" w:rsidRPr="00B8196C" w:rsidRDefault="00DE15D8" w:rsidP="00DE15D8">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04D6F71" w14:textId="77777777" w:rsidR="00DE15D8" w:rsidRPr="00B8196C" w:rsidRDefault="00DE15D8" w:rsidP="00DE15D8">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5B8F60D" w14:textId="77777777" w:rsidR="00DE15D8" w:rsidRPr="00B8196C" w:rsidRDefault="00DE15D8" w:rsidP="00DE15D8">
            <w:pPr>
              <w:rPr>
                <w:rFonts w:ascii="Ebrima" w:hAnsi="Ebrima"/>
              </w:rPr>
            </w:pPr>
          </w:p>
        </w:tc>
      </w:tr>
      <w:tr w:rsidR="00DE15D8" w:rsidRPr="00B8196C" w14:paraId="1A6173F4" w14:textId="77777777" w:rsidTr="00EC0CC2">
        <w:trPr>
          <w:trHeight w:val="360"/>
        </w:trPr>
        <w:tc>
          <w:tcPr>
            <w:tcW w:w="9147"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52AE512" w14:textId="0916542B" w:rsidR="00DE15D8" w:rsidRPr="00B8196C" w:rsidRDefault="008A3960" w:rsidP="00DE15D8">
            <w:pPr>
              <w:rPr>
                <w:rFonts w:ascii="Ebrima" w:hAnsi="Ebrima"/>
                <w:sz w:val="20"/>
                <w:szCs w:val="20"/>
              </w:rPr>
            </w:pPr>
            <w:r w:rsidRPr="00B8196C">
              <w:rPr>
                <w:rFonts w:ascii="Ebrima" w:hAnsi="Ebrima"/>
                <w:sz w:val="20"/>
                <w:szCs w:val="20"/>
              </w:rPr>
              <w:t>I can describe the meaning of 1 parsec as a unit of distance</w:t>
            </w:r>
          </w:p>
        </w:tc>
        <w:tc>
          <w:tcPr>
            <w:tcW w:w="54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9A298F6" w14:textId="77777777" w:rsidR="00DE15D8" w:rsidRPr="00B8196C" w:rsidRDefault="00DE15D8" w:rsidP="00DE15D8">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DD302C3" w14:textId="77777777" w:rsidR="00DE15D8" w:rsidRPr="00B8196C" w:rsidRDefault="00DE15D8" w:rsidP="00DE15D8">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31DD42C" w14:textId="77777777" w:rsidR="00DE15D8" w:rsidRPr="00B8196C" w:rsidRDefault="00DE15D8" w:rsidP="00DE15D8">
            <w:pPr>
              <w:rPr>
                <w:rFonts w:ascii="Ebrima" w:hAnsi="Ebrima"/>
              </w:rPr>
            </w:pPr>
          </w:p>
        </w:tc>
      </w:tr>
    </w:tbl>
    <w:p w14:paraId="4F3D6ABE" w14:textId="77777777" w:rsidR="00151433" w:rsidRPr="00B8196C" w:rsidRDefault="00151433" w:rsidP="00151433">
      <w:pPr>
        <w:spacing w:after="0"/>
        <w:rPr>
          <w:rFonts w:ascii="Ebrima" w:hAnsi="Ebrima"/>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2127"/>
        <w:gridCol w:w="547"/>
        <w:gridCol w:w="548"/>
        <w:gridCol w:w="548"/>
      </w:tblGrid>
      <w:tr w:rsidR="00151433" w:rsidRPr="00B8196C" w14:paraId="048469F1" w14:textId="77777777" w:rsidTr="00B43327">
        <w:trPr>
          <w:trHeight w:val="360"/>
        </w:trPr>
        <w:tc>
          <w:tcPr>
            <w:tcW w:w="7020" w:type="dxa"/>
            <w:tcBorders>
              <w:bottom w:val="single" w:sz="4" w:space="0" w:color="404040" w:themeColor="text1" w:themeTint="BF"/>
            </w:tcBorders>
            <w:vAlign w:val="center"/>
          </w:tcPr>
          <w:p w14:paraId="0234EBCB" w14:textId="6F873517" w:rsidR="00151433" w:rsidRPr="00B8196C" w:rsidRDefault="00EE3B97" w:rsidP="00EC0CC2">
            <w:pPr>
              <w:pStyle w:val="Heading3"/>
              <w:spacing w:before="120"/>
              <w:rPr>
                <w:rFonts w:ascii="Ebrima" w:hAnsi="Ebrima"/>
              </w:rPr>
            </w:pPr>
            <w:r w:rsidRPr="00B8196C">
              <w:rPr>
                <w:rFonts w:ascii="Ebrima" w:hAnsi="Ebrima"/>
              </w:rPr>
              <w:t>2</w:t>
            </w:r>
            <w:r w:rsidR="00B43327" w:rsidRPr="00B8196C">
              <w:rPr>
                <w:rFonts w:ascii="Ebrima" w:hAnsi="Ebrima"/>
              </w:rPr>
              <w:t xml:space="preserve"> – </w:t>
            </w:r>
            <w:r w:rsidR="00387A87" w:rsidRPr="00B8196C">
              <w:rPr>
                <w:rFonts w:ascii="Ebrima" w:hAnsi="Ebrima"/>
              </w:rPr>
              <w:t xml:space="preserve">Stellar </w:t>
            </w:r>
            <w:r w:rsidR="008A3960" w:rsidRPr="00B8196C">
              <w:rPr>
                <w:rFonts w:ascii="Ebrima" w:hAnsi="Ebrima"/>
              </w:rPr>
              <w:t>Quantities</w:t>
            </w:r>
          </w:p>
        </w:tc>
        <w:tc>
          <w:tcPr>
            <w:tcW w:w="3770" w:type="dxa"/>
            <w:gridSpan w:val="4"/>
            <w:tcBorders>
              <w:bottom w:val="single" w:sz="4" w:space="0" w:color="404040" w:themeColor="text1" w:themeTint="BF"/>
            </w:tcBorders>
            <w:vAlign w:val="center"/>
          </w:tcPr>
          <w:p w14:paraId="43468C62" w14:textId="5FE3B5BD" w:rsidR="00151433" w:rsidRPr="00B8196C" w:rsidRDefault="00151433" w:rsidP="00EC0CC2">
            <w:pPr>
              <w:pStyle w:val="Heading3"/>
              <w:jc w:val="right"/>
              <w:rPr>
                <w:rFonts w:ascii="Ebrima" w:hAnsi="Ebrima"/>
              </w:rPr>
            </w:pPr>
          </w:p>
        </w:tc>
      </w:tr>
      <w:tr w:rsidR="00E33F92" w:rsidRPr="00B8196C" w14:paraId="5514CF49" w14:textId="77777777" w:rsidTr="00EC0CC2">
        <w:trPr>
          <w:trHeight w:val="360"/>
        </w:trPr>
        <w:tc>
          <w:tcPr>
            <w:tcW w:w="9147"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6E100F7" w14:textId="6B6F173D" w:rsidR="00E33F92" w:rsidRPr="00B8196C" w:rsidRDefault="008A3960" w:rsidP="00E33F92">
            <w:pPr>
              <w:rPr>
                <w:rFonts w:ascii="Ebrima" w:hAnsi="Ebrima"/>
                <w:sz w:val="20"/>
                <w:szCs w:val="20"/>
              </w:rPr>
            </w:pPr>
            <w:r w:rsidRPr="00B8196C">
              <w:rPr>
                <w:rFonts w:ascii="Ebrima" w:hAnsi="Ebrima"/>
                <w:sz w:val="20"/>
                <w:szCs w:val="20"/>
              </w:rPr>
              <w:t>I can describe the phenomenon of stellar parallax and how it can be used to measure distance</w:t>
            </w:r>
          </w:p>
        </w:tc>
        <w:tc>
          <w:tcPr>
            <w:tcW w:w="54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0EEE955" w14:textId="77777777" w:rsidR="00E33F92" w:rsidRPr="00B8196C" w:rsidRDefault="00E33F92" w:rsidP="00E33F92">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87A4768" w14:textId="77777777" w:rsidR="00E33F92" w:rsidRPr="00B8196C" w:rsidRDefault="00E33F92" w:rsidP="00E33F92">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6123F58" w14:textId="77777777" w:rsidR="00E33F92" w:rsidRPr="00B8196C" w:rsidRDefault="00E33F92" w:rsidP="00E33F92">
            <w:pPr>
              <w:rPr>
                <w:rFonts w:ascii="Ebrima" w:hAnsi="Ebrima"/>
              </w:rPr>
            </w:pPr>
          </w:p>
        </w:tc>
      </w:tr>
      <w:tr w:rsidR="00CE3B63" w:rsidRPr="00B8196C" w14:paraId="15F23B82" w14:textId="77777777" w:rsidTr="00EC0CC2">
        <w:trPr>
          <w:trHeight w:val="360"/>
        </w:trPr>
        <w:tc>
          <w:tcPr>
            <w:tcW w:w="9147"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A6105D4" w14:textId="794B684B" w:rsidR="00CE3B63" w:rsidRPr="00B8196C" w:rsidRDefault="008A3960" w:rsidP="00CE3B63">
            <w:pPr>
              <w:rPr>
                <w:rFonts w:ascii="Ebrima" w:hAnsi="Ebrima"/>
                <w:sz w:val="20"/>
                <w:szCs w:val="20"/>
              </w:rPr>
            </w:pPr>
            <w:r w:rsidRPr="00B8196C">
              <w:rPr>
                <w:rFonts w:ascii="Ebrima" w:hAnsi="Ebrima"/>
                <w:sz w:val="20"/>
                <w:szCs w:val="20"/>
              </w:rPr>
              <w:t xml:space="preserve">I can </w:t>
            </w:r>
            <w:r w:rsidR="003645B4" w:rsidRPr="00B8196C">
              <w:rPr>
                <w:rFonts w:ascii="Ebrima" w:hAnsi="Ebrima"/>
                <w:sz w:val="20"/>
                <w:szCs w:val="20"/>
              </w:rPr>
              <w:t>calculate distance in parsecs of a nearby star when given the parallax angle in arc seconds</w:t>
            </w:r>
          </w:p>
        </w:tc>
        <w:tc>
          <w:tcPr>
            <w:tcW w:w="54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729557C" w14:textId="77777777" w:rsidR="00CE3B63" w:rsidRPr="00B8196C" w:rsidRDefault="00CE3B63" w:rsidP="00CE3B63">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27C123C1" w14:textId="77777777" w:rsidR="00CE3B63" w:rsidRPr="00B8196C" w:rsidRDefault="00CE3B63" w:rsidP="00CE3B63">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785754F" w14:textId="77777777" w:rsidR="00CE3B63" w:rsidRPr="00B8196C" w:rsidRDefault="00CE3B63" w:rsidP="00CE3B63">
            <w:pPr>
              <w:rPr>
                <w:rFonts w:ascii="Ebrima" w:hAnsi="Ebrima"/>
              </w:rPr>
            </w:pPr>
          </w:p>
        </w:tc>
      </w:tr>
      <w:tr w:rsidR="00E7308B" w:rsidRPr="00B8196C" w14:paraId="67355550" w14:textId="77777777" w:rsidTr="00EC0CC2">
        <w:trPr>
          <w:trHeight w:val="360"/>
        </w:trPr>
        <w:tc>
          <w:tcPr>
            <w:tcW w:w="9147"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5E0F1C4" w14:textId="2884569B" w:rsidR="00E7308B" w:rsidRPr="00B8196C" w:rsidRDefault="003645B4" w:rsidP="00E7308B">
            <w:pPr>
              <w:rPr>
                <w:rFonts w:ascii="Ebrima" w:hAnsi="Ebrima"/>
                <w:sz w:val="20"/>
                <w:szCs w:val="20"/>
              </w:rPr>
            </w:pPr>
            <w:r w:rsidRPr="00B8196C">
              <w:rPr>
                <w:rFonts w:ascii="Ebrima" w:hAnsi="Ebrima"/>
                <w:sz w:val="20"/>
                <w:szCs w:val="20"/>
              </w:rPr>
              <w:t>I can compare the definitions of brightness and luminosity</w:t>
            </w:r>
          </w:p>
        </w:tc>
        <w:tc>
          <w:tcPr>
            <w:tcW w:w="54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21A7980A" w14:textId="77777777" w:rsidR="00E7308B" w:rsidRPr="00B8196C" w:rsidRDefault="00E7308B" w:rsidP="00E7308B">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5807513" w14:textId="77777777" w:rsidR="00E7308B" w:rsidRPr="00B8196C" w:rsidRDefault="00E7308B" w:rsidP="00E7308B">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C1831A5" w14:textId="77777777" w:rsidR="00E7308B" w:rsidRPr="00B8196C" w:rsidRDefault="00E7308B" w:rsidP="00E7308B">
            <w:pPr>
              <w:rPr>
                <w:rFonts w:ascii="Ebrima" w:hAnsi="Ebrima"/>
              </w:rPr>
            </w:pPr>
          </w:p>
        </w:tc>
      </w:tr>
      <w:tr w:rsidR="003645B4" w:rsidRPr="00B8196C" w14:paraId="1644DB95" w14:textId="77777777" w:rsidTr="00EC0CC2">
        <w:trPr>
          <w:trHeight w:val="360"/>
        </w:trPr>
        <w:tc>
          <w:tcPr>
            <w:tcW w:w="9147"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56FC0A8" w14:textId="12B56791" w:rsidR="003645B4" w:rsidRPr="00B8196C" w:rsidRDefault="003645B4" w:rsidP="00E7308B">
            <w:pPr>
              <w:rPr>
                <w:rFonts w:ascii="Ebrima" w:hAnsi="Ebrima"/>
                <w:sz w:val="20"/>
                <w:szCs w:val="20"/>
              </w:rPr>
            </w:pPr>
            <w:r w:rsidRPr="00B8196C">
              <w:rPr>
                <w:rFonts w:ascii="Ebrima" w:hAnsi="Ebrima"/>
                <w:sz w:val="20"/>
                <w:szCs w:val="20"/>
              </w:rPr>
              <w:t>I can conceptually describe the relationship between a star’s brightness and distance from viewer</w:t>
            </w:r>
          </w:p>
        </w:tc>
        <w:tc>
          <w:tcPr>
            <w:tcW w:w="54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B3EB736" w14:textId="77777777" w:rsidR="003645B4" w:rsidRPr="00B8196C" w:rsidRDefault="003645B4" w:rsidP="00E7308B">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00765B6" w14:textId="77777777" w:rsidR="003645B4" w:rsidRPr="00B8196C" w:rsidRDefault="003645B4" w:rsidP="00E7308B">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6D5E1D1" w14:textId="77777777" w:rsidR="003645B4" w:rsidRPr="00B8196C" w:rsidRDefault="003645B4" w:rsidP="00E7308B">
            <w:pPr>
              <w:rPr>
                <w:rFonts w:ascii="Ebrima" w:hAnsi="Ebrima"/>
              </w:rPr>
            </w:pPr>
          </w:p>
        </w:tc>
      </w:tr>
      <w:tr w:rsidR="00A9354B" w:rsidRPr="00B8196C" w14:paraId="3B300EFB" w14:textId="77777777" w:rsidTr="00EC0CC2">
        <w:trPr>
          <w:trHeight w:val="360"/>
        </w:trPr>
        <w:tc>
          <w:tcPr>
            <w:tcW w:w="9147"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BEE31B1" w14:textId="693743F3" w:rsidR="00A9354B" w:rsidRPr="00B8196C" w:rsidRDefault="003645B4" w:rsidP="00E7308B">
            <w:pPr>
              <w:rPr>
                <w:rFonts w:ascii="Ebrima" w:hAnsi="Ebrima"/>
                <w:sz w:val="20"/>
                <w:szCs w:val="20"/>
              </w:rPr>
            </w:pPr>
            <w:r w:rsidRPr="00B8196C">
              <w:rPr>
                <w:rFonts w:ascii="Ebrima" w:hAnsi="Ebrima"/>
                <w:sz w:val="20"/>
                <w:szCs w:val="20"/>
              </w:rPr>
              <w:t>I can calculate the brightness of a star with a known luminosity and distance</w:t>
            </w:r>
          </w:p>
        </w:tc>
        <w:tc>
          <w:tcPr>
            <w:tcW w:w="54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BF4FE76" w14:textId="77777777" w:rsidR="00A9354B" w:rsidRPr="00B8196C" w:rsidRDefault="00A9354B" w:rsidP="00E7308B">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0D2C053" w14:textId="77777777" w:rsidR="00A9354B" w:rsidRPr="00B8196C" w:rsidRDefault="00A9354B" w:rsidP="00E7308B">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028E043" w14:textId="77777777" w:rsidR="00A9354B" w:rsidRPr="00B8196C" w:rsidRDefault="00A9354B" w:rsidP="00E7308B">
            <w:pPr>
              <w:rPr>
                <w:rFonts w:ascii="Ebrima" w:hAnsi="Ebrima"/>
              </w:rPr>
            </w:pPr>
          </w:p>
        </w:tc>
      </w:tr>
      <w:tr w:rsidR="00E7308B" w:rsidRPr="00B8196C" w14:paraId="5DE1EC51" w14:textId="77777777" w:rsidTr="00EC0CC2">
        <w:trPr>
          <w:trHeight w:val="360"/>
        </w:trPr>
        <w:tc>
          <w:tcPr>
            <w:tcW w:w="9147"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8E19B9C" w14:textId="689FDE5B" w:rsidR="00E7308B" w:rsidRPr="00B8196C" w:rsidRDefault="003645B4" w:rsidP="00E7308B">
            <w:pPr>
              <w:rPr>
                <w:rFonts w:ascii="Ebrima" w:hAnsi="Ebrima"/>
                <w:sz w:val="20"/>
                <w:szCs w:val="20"/>
              </w:rPr>
            </w:pPr>
            <w:r w:rsidRPr="00B8196C">
              <w:rPr>
                <w:rFonts w:ascii="Ebrima" w:hAnsi="Ebrima"/>
                <w:sz w:val="20"/>
                <w:szCs w:val="20"/>
              </w:rPr>
              <w:t>I can describe how different stars can appear the same brightness on earth</w:t>
            </w:r>
          </w:p>
        </w:tc>
        <w:tc>
          <w:tcPr>
            <w:tcW w:w="54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21B57AF" w14:textId="77777777" w:rsidR="00E7308B" w:rsidRPr="00B8196C" w:rsidRDefault="00E7308B" w:rsidP="00E7308B">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DFFAE43" w14:textId="77777777" w:rsidR="00E7308B" w:rsidRPr="00B8196C" w:rsidRDefault="00E7308B" w:rsidP="00E7308B">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4CD2A70" w14:textId="77777777" w:rsidR="00E7308B" w:rsidRPr="00B8196C" w:rsidRDefault="00E7308B" w:rsidP="00E7308B">
            <w:pPr>
              <w:rPr>
                <w:rFonts w:ascii="Ebrima" w:hAnsi="Ebrima"/>
              </w:rPr>
            </w:pPr>
          </w:p>
        </w:tc>
      </w:tr>
      <w:tr w:rsidR="00A9354B" w:rsidRPr="00B8196C" w14:paraId="55C1F307" w14:textId="77777777" w:rsidTr="00EC0CC2">
        <w:trPr>
          <w:trHeight w:val="360"/>
        </w:trPr>
        <w:tc>
          <w:tcPr>
            <w:tcW w:w="9147"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C681F01" w14:textId="4EF6732C" w:rsidR="00A9354B" w:rsidRPr="00B8196C" w:rsidRDefault="00932980" w:rsidP="00A9354B">
            <w:pPr>
              <w:rPr>
                <w:rFonts w:ascii="Ebrima" w:hAnsi="Ebrima"/>
                <w:sz w:val="20"/>
                <w:szCs w:val="20"/>
              </w:rPr>
            </w:pPr>
            <w:r w:rsidRPr="00B8196C">
              <w:rPr>
                <w:rFonts w:ascii="Ebrima" w:hAnsi="Ebrima"/>
                <w:sz w:val="20"/>
                <w:szCs w:val="20"/>
              </w:rPr>
              <w:t>I can use Wien’s Displacement Law to mathematically relate peak wavelength and temperature</w:t>
            </w:r>
          </w:p>
        </w:tc>
        <w:tc>
          <w:tcPr>
            <w:tcW w:w="54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217A51BE" w14:textId="77777777" w:rsidR="00A9354B" w:rsidRPr="00B8196C" w:rsidRDefault="00A9354B" w:rsidP="00A9354B">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C9E9A79" w14:textId="77777777" w:rsidR="00A9354B" w:rsidRPr="00B8196C" w:rsidRDefault="00A9354B" w:rsidP="00A9354B">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B98F37E" w14:textId="77777777" w:rsidR="00A9354B" w:rsidRPr="00B8196C" w:rsidRDefault="00A9354B" w:rsidP="00A9354B">
            <w:pPr>
              <w:rPr>
                <w:rFonts w:ascii="Ebrima" w:hAnsi="Ebrima"/>
              </w:rPr>
            </w:pPr>
          </w:p>
        </w:tc>
      </w:tr>
      <w:tr w:rsidR="00932980" w:rsidRPr="00B8196C" w14:paraId="687BD28F" w14:textId="77777777" w:rsidTr="00EC0CC2">
        <w:trPr>
          <w:trHeight w:val="360"/>
        </w:trPr>
        <w:tc>
          <w:tcPr>
            <w:tcW w:w="9147"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0B1C018" w14:textId="13DE7AA1" w:rsidR="00932980" w:rsidRPr="00B8196C" w:rsidRDefault="00932980" w:rsidP="00A9354B">
            <w:pPr>
              <w:rPr>
                <w:rFonts w:ascii="Ebrima" w:hAnsi="Ebrima"/>
                <w:sz w:val="20"/>
                <w:szCs w:val="20"/>
              </w:rPr>
            </w:pPr>
            <w:r w:rsidRPr="00B8196C">
              <w:rPr>
                <w:rFonts w:ascii="Ebrima" w:hAnsi="Ebrima"/>
                <w:sz w:val="20"/>
                <w:szCs w:val="20"/>
              </w:rPr>
              <w:t xml:space="preserve">I can use Stefan-Boltzmann’s Law to mathematically relate luminosity, radius and temperature </w:t>
            </w:r>
          </w:p>
        </w:tc>
        <w:tc>
          <w:tcPr>
            <w:tcW w:w="54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E235339" w14:textId="77777777" w:rsidR="00932980" w:rsidRPr="00B8196C" w:rsidRDefault="00932980" w:rsidP="00A9354B">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C3CB14F" w14:textId="77777777" w:rsidR="00932980" w:rsidRPr="00B8196C" w:rsidRDefault="00932980" w:rsidP="00A9354B">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F6B0A6E" w14:textId="77777777" w:rsidR="00932980" w:rsidRPr="00B8196C" w:rsidRDefault="00932980" w:rsidP="00A9354B">
            <w:pPr>
              <w:rPr>
                <w:rFonts w:ascii="Ebrima" w:hAnsi="Ebrima"/>
              </w:rPr>
            </w:pPr>
          </w:p>
        </w:tc>
      </w:tr>
    </w:tbl>
    <w:p w14:paraId="64100ACA" w14:textId="77777777" w:rsidR="00097795" w:rsidRPr="00B8196C" w:rsidRDefault="00097795" w:rsidP="00097795">
      <w:pPr>
        <w:spacing w:after="0"/>
        <w:rPr>
          <w:rFonts w:ascii="Ebrima" w:hAnsi="Ebrima"/>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2487"/>
        <w:gridCol w:w="547"/>
        <w:gridCol w:w="548"/>
        <w:gridCol w:w="548"/>
      </w:tblGrid>
      <w:tr w:rsidR="00097795" w:rsidRPr="00B8196C" w14:paraId="08F72B4E" w14:textId="77777777" w:rsidTr="00097795">
        <w:trPr>
          <w:trHeight w:val="360"/>
        </w:trPr>
        <w:tc>
          <w:tcPr>
            <w:tcW w:w="6660" w:type="dxa"/>
            <w:tcBorders>
              <w:bottom w:val="single" w:sz="4" w:space="0" w:color="404040" w:themeColor="text1" w:themeTint="BF"/>
            </w:tcBorders>
            <w:vAlign w:val="center"/>
          </w:tcPr>
          <w:p w14:paraId="567AE257" w14:textId="65FD5D24" w:rsidR="00097795" w:rsidRPr="00B8196C" w:rsidRDefault="00B8196C" w:rsidP="00EC0CC2">
            <w:pPr>
              <w:pStyle w:val="Heading3"/>
              <w:spacing w:before="120"/>
              <w:rPr>
                <w:rFonts w:ascii="Ebrima" w:hAnsi="Ebrima"/>
              </w:rPr>
            </w:pPr>
            <w:r>
              <w:rPr>
                <w:rFonts w:ascii="Ebrima" w:hAnsi="Ebrima"/>
              </w:rPr>
              <w:t>3</w:t>
            </w:r>
            <w:r w:rsidR="00B43327" w:rsidRPr="00B8196C">
              <w:rPr>
                <w:rFonts w:ascii="Ebrima" w:hAnsi="Ebrima"/>
              </w:rPr>
              <w:t xml:space="preserve"> – </w:t>
            </w:r>
            <w:r w:rsidR="00387A87" w:rsidRPr="00B8196C">
              <w:rPr>
                <w:rFonts w:ascii="Ebrima" w:hAnsi="Ebrima"/>
              </w:rPr>
              <w:t>H-R Diagrams and Stellar Spectra</w:t>
            </w:r>
          </w:p>
        </w:tc>
        <w:tc>
          <w:tcPr>
            <w:tcW w:w="4130" w:type="dxa"/>
            <w:gridSpan w:val="4"/>
            <w:tcBorders>
              <w:bottom w:val="single" w:sz="4" w:space="0" w:color="404040" w:themeColor="text1" w:themeTint="BF"/>
            </w:tcBorders>
            <w:vAlign w:val="center"/>
          </w:tcPr>
          <w:p w14:paraId="434A0038" w14:textId="0AE9AC6E" w:rsidR="00097795" w:rsidRPr="00B8196C" w:rsidRDefault="00097795" w:rsidP="00EC0CC2">
            <w:pPr>
              <w:pStyle w:val="Heading3"/>
              <w:jc w:val="right"/>
              <w:rPr>
                <w:rFonts w:ascii="Ebrima" w:hAnsi="Ebrima"/>
              </w:rPr>
            </w:pPr>
          </w:p>
        </w:tc>
      </w:tr>
      <w:tr w:rsidR="00097795" w:rsidRPr="00B8196C" w14:paraId="2A332E18" w14:textId="77777777" w:rsidTr="00EC0CC2">
        <w:trPr>
          <w:trHeight w:val="360"/>
        </w:trPr>
        <w:tc>
          <w:tcPr>
            <w:tcW w:w="9147"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D450357" w14:textId="720AAB12" w:rsidR="00097795" w:rsidRPr="00B8196C" w:rsidRDefault="00981D6A" w:rsidP="00EC0CC2">
            <w:pPr>
              <w:rPr>
                <w:rFonts w:ascii="Ebrima" w:hAnsi="Ebrima"/>
                <w:sz w:val="20"/>
                <w:szCs w:val="20"/>
              </w:rPr>
            </w:pPr>
            <w:r w:rsidRPr="00B8196C">
              <w:rPr>
                <w:rFonts w:ascii="Ebrima" w:hAnsi="Ebrima"/>
                <w:sz w:val="20"/>
                <w:szCs w:val="20"/>
              </w:rPr>
              <w:t>I can place a star on an axis showing luminosity vs temperature</w:t>
            </w:r>
          </w:p>
        </w:tc>
        <w:tc>
          <w:tcPr>
            <w:tcW w:w="54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2B9DD655" w14:textId="77777777" w:rsidR="00097795" w:rsidRPr="00B8196C" w:rsidRDefault="00097795" w:rsidP="00EC0CC2">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134376B" w14:textId="77777777" w:rsidR="00097795" w:rsidRPr="00B8196C" w:rsidRDefault="00097795" w:rsidP="00EC0CC2">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2B3EFB15" w14:textId="77777777" w:rsidR="00097795" w:rsidRPr="00B8196C" w:rsidRDefault="00097795" w:rsidP="00EC0CC2">
            <w:pPr>
              <w:rPr>
                <w:rFonts w:ascii="Ebrima" w:hAnsi="Ebrima"/>
              </w:rPr>
            </w:pPr>
          </w:p>
        </w:tc>
      </w:tr>
      <w:tr w:rsidR="00981D6A" w:rsidRPr="00B8196C" w14:paraId="014F7DA2" w14:textId="77777777" w:rsidTr="00EC0CC2">
        <w:trPr>
          <w:trHeight w:val="360"/>
        </w:trPr>
        <w:tc>
          <w:tcPr>
            <w:tcW w:w="9147"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8EBF60C" w14:textId="00775C95" w:rsidR="00981D6A" w:rsidRPr="00B8196C" w:rsidRDefault="00981D6A" w:rsidP="00981D6A">
            <w:pPr>
              <w:rPr>
                <w:rFonts w:ascii="Ebrima" w:hAnsi="Ebrima"/>
                <w:sz w:val="20"/>
                <w:szCs w:val="20"/>
              </w:rPr>
            </w:pPr>
            <w:r w:rsidRPr="00B8196C">
              <w:rPr>
                <w:rFonts w:ascii="Ebrima" w:hAnsi="Ebrima"/>
                <w:sz w:val="20"/>
                <w:szCs w:val="20"/>
              </w:rPr>
              <w:t>I can describe the organization of the Hertzsprung-Russell Diagram</w:t>
            </w:r>
          </w:p>
        </w:tc>
        <w:tc>
          <w:tcPr>
            <w:tcW w:w="54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2F4AFA3C" w14:textId="77777777" w:rsidR="00981D6A" w:rsidRPr="00B8196C" w:rsidRDefault="00981D6A" w:rsidP="00981D6A">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A6E9B66" w14:textId="77777777" w:rsidR="00981D6A" w:rsidRPr="00B8196C" w:rsidRDefault="00981D6A" w:rsidP="00981D6A">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04C7C76" w14:textId="77777777" w:rsidR="00981D6A" w:rsidRPr="00B8196C" w:rsidRDefault="00981D6A" w:rsidP="00981D6A">
            <w:pPr>
              <w:rPr>
                <w:rFonts w:ascii="Ebrima" w:hAnsi="Ebrima"/>
              </w:rPr>
            </w:pPr>
          </w:p>
        </w:tc>
      </w:tr>
      <w:tr w:rsidR="00981D6A" w:rsidRPr="00B8196C" w14:paraId="286ECB92" w14:textId="77777777" w:rsidTr="00EC0CC2">
        <w:trPr>
          <w:trHeight w:val="360"/>
        </w:trPr>
        <w:tc>
          <w:tcPr>
            <w:tcW w:w="9147"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87C23EA" w14:textId="55513C76" w:rsidR="00981D6A" w:rsidRPr="00B8196C" w:rsidRDefault="00981D6A" w:rsidP="00981D6A">
            <w:pPr>
              <w:rPr>
                <w:rFonts w:ascii="Ebrima" w:hAnsi="Ebrima"/>
                <w:sz w:val="20"/>
                <w:szCs w:val="20"/>
              </w:rPr>
            </w:pPr>
            <w:r w:rsidRPr="00B8196C">
              <w:rPr>
                <w:rFonts w:ascii="Ebrima" w:hAnsi="Ebrima"/>
                <w:sz w:val="20"/>
                <w:szCs w:val="20"/>
              </w:rPr>
              <w:t>I can use the main sequence to calculate the distance of a star from its wavelength and brightness</w:t>
            </w:r>
          </w:p>
        </w:tc>
        <w:tc>
          <w:tcPr>
            <w:tcW w:w="54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D7A8FA4" w14:textId="77777777" w:rsidR="00981D6A" w:rsidRPr="00B8196C" w:rsidRDefault="00981D6A" w:rsidP="00981D6A">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1E552EF" w14:textId="77777777" w:rsidR="00981D6A" w:rsidRPr="00B8196C" w:rsidRDefault="00981D6A" w:rsidP="00981D6A">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5AB51D2" w14:textId="77777777" w:rsidR="00981D6A" w:rsidRPr="00B8196C" w:rsidRDefault="00981D6A" w:rsidP="00981D6A">
            <w:pPr>
              <w:rPr>
                <w:rFonts w:ascii="Ebrima" w:hAnsi="Ebrima"/>
              </w:rPr>
            </w:pPr>
          </w:p>
        </w:tc>
      </w:tr>
      <w:tr w:rsidR="00981D6A" w:rsidRPr="00B8196C" w14:paraId="3FEFC68A" w14:textId="77777777" w:rsidTr="00EC0CC2">
        <w:trPr>
          <w:trHeight w:val="360"/>
        </w:trPr>
        <w:tc>
          <w:tcPr>
            <w:tcW w:w="9147"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44A46C3" w14:textId="37AED18E" w:rsidR="00981D6A" w:rsidRPr="00B8196C" w:rsidRDefault="00981D6A" w:rsidP="00981D6A">
            <w:pPr>
              <w:rPr>
                <w:rFonts w:ascii="Ebrima" w:hAnsi="Ebrima"/>
                <w:sz w:val="20"/>
                <w:szCs w:val="20"/>
              </w:rPr>
            </w:pPr>
            <w:r w:rsidRPr="00B8196C">
              <w:rPr>
                <w:rFonts w:ascii="Ebrima" w:hAnsi="Ebrima"/>
                <w:sz w:val="20"/>
                <w:szCs w:val="20"/>
              </w:rPr>
              <w:t>I can proportionally relate a star’s luminosity to its mass</w:t>
            </w:r>
          </w:p>
        </w:tc>
        <w:tc>
          <w:tcPr>
            <w:tcW w:w="54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0898F4A" w14:textId="77777777" w:rsidR="00981D6A" w:rsidRPr="00B8196C" w:rsidRDefault="00981D6A" w:rsidP="00981D6A">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84AEBA9" w14:textId="77777777" w:rsidR="00981D6A" w:rsidRPr="00B8196C" w:rsidRDefault="00981D6A" w:rsidP="00981D6A">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D3FB42B" w14:textId="77777777" w:rsidR="00981D6A" w:rsidRPr="00B8196C" w:rsidRDefault="00981D6A" w:rsidP="00981D6A">
            <w:pPr>
              <w:rPr>
                <w:rFonts w:ascii="Ebrima" w:hAnsi="Ebrima"/>
              </w:rPr>
            </w:pPr>
          </w:p>
        </w:tc>
      </w:tr>
      <w:tr w:rsidR="00981D6A" w:rsidRPr="00B8196C" w14:paraId="4EDECB4E" w14:textId="77777777" w:rsidTr="00EC0CC2">
        <w:trPr>
          <w:trHeight w:val="360"/>
        </w:trPr>
        <w:tc>
          <w:tcPr>
            <w:tcW w:w="9147"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D846832" w14:textId="776EC525" w:rsidR="00981D6A" w:rsidRPr="00B8196C" w:rsidRDefault="00981D6A" w:rsidP="00981D6A">
            <w:pPr>
              <w:rPr>
                <w:rFonts w:ascii="Ebrima" w:hAnsi="Ebrima"/>
                <w:sz w:val="20"/>
                <w:szCs w:val="20"/>
              </w:rPr>
            </w:pPr>
            <w:r w:rsidRPr="00B8196C">
              <w:rPr>
                <w:rFonts w:ascii="Ebrima" w:hAnsi="Ebrima"/>
                <w:sz w:val="20"/>
                <w:szCs w:val="20"/>
              </w:rPr>
              <w:t>I can identify the chemical makeup of a star from its absorption spectrum</w:t>
            </w:r>
          </w:p>
        </w:tc>
        <w:tc>
          <w:tcPr>
            <w:tcW w:w="54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B9E1CEF" w14:textId="77777777" w:rsidR="00981D6A" w:rsidRPr="00B8196C" w:rsidRDefault="00981D6A" w:rsidP="00981D6A">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BC8BD57" w14:textId="77777777" w:rsidR="00981D6A" w:rsidRPr="00B8196C" w:rsidRDefault="00981D6A" w:rsidP="00981D6A">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F147523" w14:textId="77777777" w:rsidR="00981D6A" w:rsidRPr="00B8196C" w:rsidRDefault="00981D6A" w:rsidP="00981D6A">
            <w:pPr>
              <w:rPr>
                <w:rFonts w:ascii="Ebrima" w:hAnsi="Ebrima"/>
              </w:rPr>
            </w:pPr>
          </w:p>
        </w:tc>
      </w:tr>
    </w:tbl>
    <w:p w14:paraId="1ADA8F5C" w14:textId="77777777" w:rsidR="00097795" w:rsidRPr="00B8196C" w:rsidRDefault="00097795" w:rsidP="00097795">
      <w:pPr>
        <w:spacing w:after="0"/>
        <w:rPr>
          <w:rFonts w:ascii="Ebrima" w:hAnsi="Ebrima"/>
          <w:sz w:val="14"/>
        </w:rPr>
      </w:pPr>
    </w:p>
    <w:p w14:paraId="4FA1C313" w14:textId="77777777" w:rsidR="00B8196C" w:rsidRDefault="00B8196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2487"/>
        <w:gridCol w:w="547"/>
        <w:gridCol w:w="548"/>
        <w:gridCol w:w="548"/>
      </w:tblGrid>
      <w:tr w:rsidR="00403810" w:rsidRPr="00B8196C" w14:paraId="3E6915E3" w14:textId="77777777" w:rsidTr="00EC0CC2">
        <w:trPr>
          <w:trHeight w:val="360"/>
        </w:trPr>
        <w:tc>
          <w:tcPr>
            <w:tcW w:w="6660" w:type="dxa"/>
            <w:tcBorders>
              <w:bottom w:val="single" w:sz="4" w:space="0" w:color="404040" w:themeColor="text1" w:themeTint="BF"/>
            </w:tcBorders>
            <w:vAlign w:val="center"/>
          </w:tcPr>
          <w:p w14:paraId="6E8A5C7D" w14:textId="3530A4F6" w:rsidR="00EE3B97" w:rsidRPr="00B8196C" w:rsidRDefault="00B8196C" w:rsidP="00EE3B97">
            <w:pPr>
              <w:pStyle w:val="Heading3"/>
              <w:spacing w:before="120"/>
              <w:rPr>
                <w:rFonts w:ascii="Ebrima" w:hAnsi="Ebrima"/>
              </w:rPr>
            </w:pPr>
            <w:r>
              <w:rPr>
                <w:rFonts w:ascii="Ebrima" w:hAnsi="Ebrima"/>
              </w:rPr>
              <w:lastRenderedPageBreak/>
              <w:t>4</w:t>
            </w:r>
            <w:r w:rsidR="00B43327" w:rsidRPr="00B8196C">
              <w:rPr>
                <w:rFonts w:ascii="Ebrima" w:hAnsi="Ebrima"/>
              </w:rPr>
              <w:t xml:space="preserve"> – </w:t>
            </w:r>
            <w:r w:rsidR="00387A87" w:rsidRPr="00B8196C">
              <w:rPr>
                <w:rFonts w:ascii="Ebrima" w:hAnsi="Ebrima"/>
              </w:rPr>
              <w:t>Evolution of Stars</w:t>
            </w:r>
          </w:p>
        </w:tc>
        <w:tc>
          <w:tcPr>
            <w:tcW w:w="4130" w:type="dxa"/>
            <w:gridSpan w:val="4"/>
            <w:tcBorders>
              <w:bottom w:val="single" w:sz="4" w:space="0" w:color="404040" w:themeColor="text1" w:themeTint="BF"/>
            </w:tcBorders>
            <w:vAlign w:val="center"/>
          </w:tcPr>
          <w:p w14:paraId="4D0B1D1F" w14:textId="4188A48B" w:rsidR="00403810" w:rsidRPr="00B8196C" w:rsidRDefault="00403810" w:rsidP="00EC0CC2">
            <w:pPr>
              <w:pStyle w:val="Heading3"/>
              <w:jc w:val="right"/>
              <w:rPr>
                <w:rFonts w:ascii="Ebrima" w:hAnsi="Ebrima"/>
              </w:rPr>
            </w:pPr>
          </w:p>
        </w:tc>
      </w:tr>
      <w:tr w:rsidR="00403810" w:rsidRPr="00B8196C" w14:paraId="6BB7A3DC" w14:textId="77777777" w:rsidTr="00EC0CC2">
        <w:trPr>
          <w:trHeight w:val="360"/>
        </w:trPr>
        <w:tc>
          <w:tcPr>
            <w:tcW w:w="9147"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0798752" w14:textId="35CEEFEC" w:rsidR="00403810" w:rsidRPr="00B8196C" w:rsidRDefault="00FC4B3B" w:rsidP="00EC0CC2">
            <w:pPr>
              <w:rPr>
                <w:rFonts w:ascii="Ebrima" w:hAnsi="Ebrima"/>
                <w:sz w:val="20"/>
                <w:szCs w:val="20"/>
              </w:rPr>
            </w:pPr>
            <w:r w:rsidRPr="00B8196C">
              <w:rPr>
                <w:rFonts w:ascii="Ebrima" w:hAnsi="Ebrima"/>
                <w:sz w:val="20"/>
                <w:szCs w:val="20"/>
              </w:rPr>
              <w:t>I can predict the relative life span of a star based on its type</w:t>
            </w:r>
          </w:p>
        </w:tc>
        <w:tc>
          <w:tcPr>
            <w:tcW w:w="54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149372C" w14:textId="77777777" w:rsidR="00403810" w:rsidRPr="00B8196C" w:rsidRDefault="00403810" w:rsidP="00EC0CC2">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0D6596A" w14:textId="77777777" w:rsidR="00403810" w:rsidRPr="00B8196C" w:rsidRDefault="00403810" w:rsidP="00EC0CC2">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A312DD2" w14:textId="77777777" w:rsidR="00403810" w:rsidRPr="00B8196C" w:rsidRDefault="00403810" w:rsidP="00EC0CC2">
            <w:pPr>
              <w:rPr>
                <w:rFonts w:ascii="Ebrima" w:hAnsi="Ebrima"/>
              </w:rPr>
            </w:pPr>
          </w:p>
        </w:tc>
      </w:tr>
      <w:tr w:rsidR="00CE3B63" w:rsidRPr="00B8196C" w14:paraId="3AFE1014" w14:textId="77777777" w:rsidTr="00EC0CC2">
        <w:trPr>
          <w:trHeight w:val="360"/>
        </w:trPr>
        <w:tc>
          <w:tcPr>
            <w:tcW w:w="9147"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2FEE128" w14:textId="4670323C" w:rsidR="00CE3B63" w:rsidRPr="00B8196C" w:rsidRDefault="00F10F84" w:rsidP="00CE3B63">
            <w:pPr>
              <w:rPr>
                <w:rFonts w:ascii="Ebrima" w:hAnsi="Ebrima"/>
                <w:sz w:val="20"/>
                <w:szCs w:val="20"/>
              </w:rPr>
            </w:pPr>
            <w:r w:rsidRPr="00B8196C">
              <w:rPr>
                <w:rFonts w:ascii="Ebrima" w:hAnsi="Ebrima"/>
                <w:sz w:val="20"/>
                <w:szCs w:val="20"/>
              </w:rPr>
              <w:t xml:space="preserve">I can explain the process of stellar equilibrium and how the temperature affects size </w:t>
            </w:r>
          </w:p>
        </w:tc>
        <w:tc>
          <w:tcPr>
            <w:tcW w:w="54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7107E5D" w14:textId="77777777" w:rsidR="00CE3B63" w:rsidRPr="00B8196C" w:rsidRDefault="00CE3B63" w:rsidP="00CE3B63">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ECCB6E3" w14:textId="77777777" w:rsidR="00CE3B63" w:rsidRPr="00B8196C" w:rsidRDefault="00CE3B63" w:rsidP="00CE3B63">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E90FB1B" w14:textId="77777777" w:rsidR="00CE3B63" w:rsidRPr="00B8196C" w:rsidRDefault="00CE3B63" w:rsidP="00CE3B63">
            <w:pPr>
              <w:rPr>
                <w:rFonts w:ascii="Ebrima" w:hAnsi="Ebrima"/>
              </w:rPr>
            </w:pPr>
          </w:p>
        </w:tc>
      </w:tr>
      <w:tr w:rsidR="00C76820" w:rsidRPr="00B8196C" w14:paraId="45C6C6DA" w14:textId="77777777" w:rsidTr="00EC0CC2">
        <w:trPr>
          <w:trHeight w:val="360"/>
        </w:trPr>
        <w:tc>
          <w:tcPr>
            <w:tcW w:w="9147"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2E4B2DCA" w14:textId="789480F7" w:rsidR="00C76820" w:rsidRPr="00B8196C" w:rsidRDefault="00F10F84" w:rsidP="00CE3B63">
            <w:pPr>
              <w:rPr>
                <w:rFonts w:ascii="Ebrima" w:hAnsi="Ebrima"/>
                <w:sz w:val="20"/>
                <w:szCs w:val="20"/>
              </w:rPr>
            </w:pPr>
            <w:r w:rsidRPr="00B8196C">
              <w:rPr>
                <w:rFonts w:ascii="Ebrima" w:hAnsi="Ebrima"/>
                <w:sz w:val="20"/>
                <w:szCs w:val="20"/>
              </w:rPr>
              <w:t>I can describe the life cycle of a low mass star like the Sun and plot it on an H-R Diagram</w:t>
            </w:r>
          </w:p>
        </w:tc>
        <w:tc>
          <w:tcPr>
            <w:tcW w:w="54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5287BF9" w14:textId="77777777" w:rsidR="00C76820" w:rsidRPr="00B8196C" w:rsidRDefault="00C76820" w:rsidP="00CE3B63">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D28ADE9" w14:textId="77777777" w:rsidR="00C76820" w:rsidRPr="00B8196C" w:rsidRDefault="00C76820" w:rsidP="00CE3B63">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2CA4B52A" w14:textId="77777777" w:rsidR="00C76820" w:rsidRPr="00B8196C" w:rsidRDefault="00C76820" w:rsidP="00CE3B63">
            <w:pPr>
              <w:rPr>
                <w:rFonts w:ascii="Ebrima" w:hAnsi="Ebrima"/>
              </w:rPr>
            </w:pPr>
          </w:p>
        </w:tc>
      </w:tr>
      <w:tr w:rsidR="00CE3B63" w:rsidRPr="00B8196C" w14:paraId="2C52FEBA" w14:textId="77777777" w:rsidTr="00EC0CC2">
        <w:trPr>
          <w:trHeight w:val="360"/>
        </w:trPr>
        <w:tc>
          <w:tcPr>
            <w:tcW w:w="9147"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F160F34" w14:textId="287353F2" w:rsidR="00CE3B63" w:rsidRPr="00B8196C" w:rsidRDefault="00F10F84" w:rsidP="00CE3B63">
            <w:pPr>
              <w:rPr>
                <w:rFonts w:ascii="Ebrima" w:hAnsi="Ebrima"/>
                <w:sz w:val="20"/>
                <w:szCs w:val="20"/>
              </w:rPr>
            </w:pPr>
            <w:r w:rsidRPr="00B8196C">
              <w:rPr>
                <w:rFonts w:ascii="Ebrima" w:hAnsi="Ebrima"/>
                <w:sz w:val="20"/>
                <w:szCs w:val="20"/>
              </w:rPr>
              <w:t>I can describe the nature and formation process of a white dwarf star</w:t>
            </w:r>
          </w:p>
        </w:tc>
        <w:tc>
          <w:tcPr>
            <w:tcW w:w="54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C522778" w14:textId="77777777" w:rsidR="00CE3B63" w:rsidRPr="00B8196C" w:rsidRDefault="00CE3B63" w:rsidP="00CE3B63">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6C0D786" w14:textId="77777777" w:rsidR="00CE3B63" w:rsidRPr="00B8196C" w:rsidRDefault="00CE3B63" w:rsidP="00CE3B63">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F18FA9B" w14:textId="77777777" w:rsidR="00CE3B63" w:rsidRPr="00B8196C" w:rsidRDefault="00CE3B63" w:rsidP="00CE3B63">
            <w:pPr>
              <w:rPr>
                <w:rFonts w:ascii="Ebrima" w:hAnsi="Ebrima"/>
              </w:rPr>
            </w:pPr>
          </w:p>
        </w:tc>
      </w:tr>
      <w:tr w:rsidR="00C76820" w:rsidRPr="00B8196C" w14:paraId="211B2C4E" w14:textId="77777777" w:rsidTr="00EC0CC2">
        <w:trPr>
          <w:trHeight w:val="360"/>
        </w:trPr>
        <w:tc>
          <w:tcPr>
            <w:tcW w:w="9147"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729326E" w14:textId="5DB1F3B2" w:rsidR="00C76820" w:rsidRPr="00B8196C" w:rsidRDefault="00F10F84" w:rsidP="00CE3B63">
            <w:pPr>
              <w:rPr>
                <w:rFonts w:ascii="Ebrima" w:hAnsi="Ebrima"/>
                <w:sz w:val="20"/>
                <w:szCs w:val="20"/>
              </w:rPr>
            </w:pPr>
            <w:r w:rsidRPr="00B8196C">
              <w:rPr>
                <w:rFonts w:ascii="Ebrima" w:hAnsi="Ebrima"/>
                <w:sz w:val="20"/>
                <w:szCs w:val="20"/>
              </w:rPr>
              <w:t>I can define the Chandrasekhar Limit as the maximum mass of a core that can become a white dwarf</w:t>
            </w:r>
          </w:p>
        </w:tc>
        <w:tc>
          <w:tcPr>
            <w:tcW w:w="54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280A8CA" w14:textId="77777777" w:rsidR="00C76820" w:rsidRPr="00B8196C" w:rsidRDefault="00C76820" w:rsidP="00CE3B63">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CD8068E" w14:textId="77777777" w:rsidR="00C76820" w:rsidRPr="00B8196C" w:rsidRDefault="00C76820" w:rsidP="00CE3B63">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26803FC5" w14:textId="77777777" w:rsidR="00C76820" w:rsidRPr="00B8196C" w:rsidRDefault="00C76820" w:rsidP="00CE3B63">
            <w:pPr>
              <w:rPr>
                <w:rFonts w:ascii="Ebrima" w:hAnsi="Ebrima"/>
              </w:rPr>
            </w:pPr>
          </w:p>
        </w:tc>
      </w:tr>
      <w:tr w:rsidR="0087539F" w:rsidRPr="00B8196C" w14:paraId="7E586A75" w14:textId="77777777" w:rsidTr="00EC0CC2">
        <w:trPr>
          <w:trHeight w:val="360"/>
        </w:trPr>
        <w:tc>
          <w:tcPr>
            <w:tcW w:w="9147"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2986C18" w14:textId="53570A2A" w:rsidR="0087539F" w:rsidRPr="00B8196C" w:rsidRDefault="00F10F84" w:rsidP="00CE3B63">
            <w:pPr>
              <w:rPr>
                <w:rFonts w:ascii="Ebrima" w:hAnsi="Ebrima"/>
                <w:sz w:val="20"/>
                <w:szCs w:val="20"/>
              </w:rPr>
            </w:pPr>
            <w:r w:rsidRPr="00B8196C">
              <w:rPr>
                <w:rFonts w:ascii="Ebrima" w:hAnsi="Ebrima"/>
                <w:sz w:val="20"/>
                <w:szCs w:val="20"/>
              </w:rPr>
              <w:t>I can define the Oppenheimer-</w:t>
            </w:r>
            <w:proofErr w:type="spellStart"/>
            <w:r w:rsidRPr="00B8196C">
              <w:rPr>
                <w:rFonts w:ascii="Ebrima" w:hAnsi="Ebrima"/>
                <w:sz w:val="20"/>
                <w:szCs w:val="20"/>
              </w:rPr>
              <w:t>Volkhoff</w:t>
            </w:r>
            <w:proofErr w:type="spellEnd"/>
            <w:r w:rsidRPr="00B8196C">
              <w:rPr>
                <w:rFonts w:ascii="Ebrima" w:hAnsi="Ebrima"/>
                <w:sz w:val="20"/>
                <w:szCs w:val="20"/>
              </w:rPr>
              <w:t xml:space="preserve"> Limit as the maximum mass of a neutron star</w:t>
            </w:r>
          </w:p>
        </w:tc>
        <w:tc>
          <w:tcPr>
            <w:tcW w:w="54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2C77758A" w14:textId="77777777" w:rsidR="0087539F" w:rsidRPr="00B8196C" w:rsidRDefault="0087539F" w:rsidP="00CE3B63">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DE4F809" w14:textId="77777777" w:rsidR="0087539F" w:rsidRPr="00B8196C" w:rsidRDefault="0087539F" w:rsidP="00CE3B63">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40C7E5C" w14:textId="77777777" w:rsidR="0087539F" w:rsidRPr="00B8196C" w:rsidRDefault="0087539F" w:rsidP="00CE3B63">
            <w:pPr>
              <w:rPr>
                <w:rFonts w:ascii="Ebrima" w:hAnsi="Ebrima"/>
              </w:rPr>
            </w:pPr>
          </w:p>
        </w:tc>
      </w:tr>
      <w:tr w:rsidR="00F10F84" w:rsidRPr="00B8196C" w14:paraId="1BE08276" w14:textId="77777777" w:rsidTr="00EC0CC2">
        <w:trPr>
          <w:trHeight w:val="360"/>
        </w:trPr>
        <w:tc>
          <w:tcPr>
            <w:tcW w:w="9147"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C553E63" w14:textId="13AB050F" w:rsidR="00F10F84" w:rsidRPr="00B8196C" w:rsidRDefault="00F10F84" w:rsidP="00CE3B63">
            <w:pPr>
              <w:rPr>
                <w:rFonts w:ascii="Ebrima" w:hAnsi="Ebrima"/>
                <w:sz w:val="20"/>
                <w:szCs w:val="20"/>
              </w:rPr>
            </w:pPr>
            <w:r w:rsidRPr="00B8196C">
              <w:rPr>
                <w:rFonts w:ascii="Ebrima" w:hAnsi="Ebrima"/>
                <w:sz w:val="20"/>
                <w:szCs w:val="20"/>
              </w:rPr>
              <w:t xml:space="preserve">I can predict the </w:t>
            </w:r>
            <w:r w:rsidR="00302993" w:rsidRPr="00B8196C">
              <w:rPr>
                <w:rFonts w:ascii="Ebrima" w:hAnsi="Ebrima"/>
                <w:sz w:val="20"/>
                <w:szCs w:val="20"/>
              </w:rPr>
              <w:t>fate</w:t>
            </w:r>
            <w:r w:rsidRPr="00B8196C">
              <w:rPr>
                <w:rFonts w:ascii="Ebrima" w:hAnsi="Ebrima"/>
                <w:sz w:val="20"/>
                <w:szCs w:val="20"/>
              </w:rPr>
              <w:t xml:space="preserve"> of a star based on its mass</w:t>
            </w:r>
          </w:p>
        </w:tc>
        <w:tc>
          <w:tcPr>
            <w:tcW w:w="54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D474D7B" w14:textId="77777777" w:rsidR="00F10F84" w:rsidRPr="00B8196C" w:rsidRDefault="00F10F84" w:rsidP="00CE3B63">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37448B7" w14:textId="77777777" w:rsidR="00F10F84" w:rsidRPr="00B8196C" w:rsidRDefault="00F10F84" w:rsidP="00CE3B63">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F167702" w14:textId="77777777" w:rsidR="00F10F84" w:rsidRPr="00B8196C" w:rsidRDefault="00F10F84" w:rsidP="00CE3B63">
            <w:pPr>
              <w:rPr>
                <w:rFonts w:ascii="Ebrima" w:hAnsi="Ebrima"/>
              </w:rPr>
            </w:pPr>
          </w:p>
        </w:tc>
      </w:tr>
    </w:tbl>
    <w:p w14:paraId="08B66C9F" w14:textId="77777777" w:rsidR="00B43327" w:rsidRPr="00B8196C" w:rsidRDefault="00B43327" w:rsidP="00B43327">
      <w:pPr>
        <w:spacing w:after="0"/>
        <w:rPr>
          <w:rFonts w:ascii="Ebrima" w:hAnsi="Ebrima"/>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2487"/>
        <w:gridCol w:w="547"/>
        <w:gridCol w:w="548"/>
        <w:gridCol w:w="548"/>
      </w:tblGrid>
      <w:tr w:rsidR="00B43327" w:rsidRPr="00B8196C" w14:paraId="09A125C3" w14:textId="77777777" w:rsidTr="00EC0CC2">
        <w:trPr>
          <w:trHeight w:val="360"/>
        </w:trPr>
        <w:tc>
          <w:tcPr>
            <w:tcW w:w="6660" w:type="dxa"/>
            <w:tcBorders>
              <w:bottom w:val="single" w:sz="4" w:space="0" w:color="404040" w:themeColor="text1" w:themeTint="BF"/>
            </w:tcBorders>
            <w:vAlign w:val="center"/>
          </w:tcPr>
          <w:p w14:paraId="5971C99C" w14:textId="2AAFB324" w:rsidR="00B43327" w:rsidRPr="00B8196C" w:rsidRDefault="00B8196C" w:rsidP="00EC0CC2">
            <w:pPr>
              <w:pStyle w:val="Heading3"/>
              <w:spacing w:before="120"/>
              <w:rPr>
                <w:rFonts w:ascii="Ebrima" w:hAnsi="Ebrima"/>
              </w:rPr>
            </w:pPr>
            <w:r>
              <w:rPr>
                <w:rFonts w:ascii="Ebrima" w:hAnsi="Ebrima"/>
              </w:rPr>
              <w:t>5</w:t>
            </w:r>
            <w:r w:rsidR="00B43327" w:rsidRPr="00B8196C">
              <w:rPr>
                <w:rFonts w:ascii="Ebrima" w:hAnsi="Ebrima"/>
              </w:rPr>
              <w:t xml:space="preserve"> – </w:t>
            </w:r>
            <w:r w:rsidR="00387A87" w:rsidRPr="00B8196C">
              <w:rPr>
                <w:rFonts w:ascii="Ebrima" w:hAnsi="Ebrima"/>
              </w:rPr>
              <w:t>The Expanding Universe</w:t>
            </w:r>
          </w:p>
        </w:tc>
        <w:tc>
          <w:tcPr>
            <w:tcW w:w="4130" w:type="dxa"/>
            <w:gridSpan w:val="4"/>
            <w:tcBorders>
              <w:bottom w:val="single" w:sz="4" w:space="0" w:color="404040" w:themeColor="text1" w:themeTint="BF"/>
            </w:tcBorders>
            <w:vAlign w:val="center"/>
          </w:tcPr>
          <w:p w14:paraId="7D5038D4" w14:textId="321D4542" w:rsidR="00B43327" w:rsidRPr="00B8196C" w:rsidRDefault="00B43327" w:rsidP="00EC0CC2">
            <w:pPr>
              <w:pStyle w:val="Heading3"/>
              <w:jc w:val="right"/>
              <w:rPr>
                <w:rFonts w:ascii="Ebrima" w:hAnsi="Ebrima"/>
              </w:rPr>
            </w:pPr>
          </w:p>
        </w:tc>
      </w:tr>
      <w:tr w:rsidR="00B43327" w:rsidRPr="00B8196C" w14:paraId="7133C48D" w14:textId="77777777" w:rsidTr="00EC0CC2">
        <w:trPr>
          <w:trHeight w:val="360"/>
        </w:trPr>
        <w:tc>
          <w:tcPr>
            <w:tcW w:w="9147"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632705A" w14:textId="390596D6" w:rsidR="00B43327" w:rsidRPr="00B8196C" w:rsidRDefault="00302993" w:rsidP="00EC0CC2">
            <w:pPr>
              <w:rPr>
                <w:rFonts w:ascii="Ebrima" w:hAnsi="Ebrima"/>
                <w:sz w:val="20"/>
                <w:szCs w:val="20"/>
              </w:rPr>
            </w:pPr>
            <w:r w:rsidRPr="00B8196C">
              <w:rPr>
                <w:rFonts w:ascii="Ebrima" w:hAnsi="Ebrima"/>
                <w:sz w:val="20"/>
                <w:szCs w:val="20"/>
              </w:rPr>
              <w:t>I can describe the nature o</w:t>
            </w:r>
            <w:r w:rsidR="0005640C" w:rsidRPr="00B8196C">
              <w:rPr>
                <w:rFonts w:ascii="Ebrima" w:hAnsi="Ebrima"/>
                <w:sz w:val="20"/>
                <w:szCs w:val="20"/>
              </w:rPr>
              <w:t>f Cephid Variables</w:t>
            </w:r>
          </w:p>
        </w:tc>
        <w:tc>
          <w:tcPr>
            <w:tcW w:w="54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80CDD3F" w14:textId="77777777" w:rsidR="00B43327" w:rsidRPr="00B8196C" w:rsidRDefault="00B43327" w:rsidP="00EC0CC2">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090AEB4" w14:textId="77777777" w:rsidR="00B43327" w:rsidRPr="00B8196C" w:rsidRDefault="00B43327" w:rsidP="00EC0CC2">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98AE9AF" w14:textId="77777777" w:rsidR="00B43327" w:rsidRPr="00B8196C" w:rsidRDefault="00B43327" w:rsidP="00EC0CC2">
            <w:pPr>
              <w:rPr>
                <w:rFonts w:ascii="Ebrima" w:hAnsi="Ebrima"/>
              </w:rPr>
            </w:pPr>
          </w:p>
        </w:tc>
      </w:tr>
      <w:tr w:rsidR="0005640C" w:rsidRPr="00B8196C" w14:paraId="363FA00F" w14:textId="77777777" w:rsidTr="00EC0CC2">
        <w:trPr>
          <w:trHeight w:val="360"/>
        </w:trPr>
        <w:tc>
          <w:tcPr>
            <w:tcW w:w="9147"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3CEA3CA" w14:textId="449D80DF" w:rsidR="0005640C" w:rsidRPr="00B8196C" w:rsidRDefault="0005640C" w:rsidP="0005640C">
            <w:pPr>
              <w:rPr>
                <w:rFonts w:ascii="Ebrima" w:hAnsi="Ebrima"/>
                <w:sz w:val="20"/>
                <w:szCs w:val="20"/>
              </w:rPr>
            </w:pPr>
            <w:r w:rsidRPr="00B8196C">
              <w:rPr>
                <w:rFonts w:ascii="Ebrima" w:hAnsi="Ebrima"/>
                <w:sz w:val="20"/>
                <w:szCs w:val="20"/>
              </w:rPr>
              <w:t>I can use a table to relate the luminosity and period of a Cephid Variable</w:t>
            </w:r>
          </w:p>
        </w:tc>
        <w:tc>
          <w:tcPr>
            <w:tcW w:w="54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96E4F54" w14:textId="77777777" w:rsidR="0005640C" w:rsidRPr="00B8196C" w:rsidRDefault="0005640C" w:rsidP="0005640C">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7E62647" w14:textId="77777777" w:rsidR="0005640C" w:rsidRPr="00B8196C" w:rsidRDefault="0005640C" w:rsidP="0005640C">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35746B0" w14:textId="77777777" w:rsidR="0005640C" w:rsidRPr="00B8196C" w:rsidRDefault="0005640C" w:rsidP="0005640C">
            <w:pPr>
              <w:rPr>
                <w:rFonts w:ascii="Ebrima" w:hAnsi="Ebrima"/>
              </w:rPr>
            </w:pPr>
          </w:p>
        </w:tc>
      </w:tr>
      <w:tr w:rsidR="0005640C" w:rsidRPr="00B8196C" w14:paraId="53D7C3D7" w14:textId="77777777" w:rsidTr="00EC0CC2">
        <w:trPr>
          <w:trHeight w:val="360"/>
        </w:trPr>
        <w:tc>
          <w:tcPr>
            <w:tcW w:w="9147"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ABB5CCA" w14:textId="684A975A" w:rsidR="0005640C" w:rsidRPr="00B8196C" w:rsidRDefault="0005640C" w:rsidP="0005640C">
            <w:pPr>
              <w:rPr>
                <w:rFonts w:ascii="Ebrima" w:hAnsi="Ebrima"/>
                <w:sz w:val="20"/>
                <w:szCs w:val="20"/>
              </w:rPr>
            </w:pPr>
            <w:r w:rsidRPr="00B8196C">
              <w:rPr>
                <w:rFonts w:ascii="Ebrima" w:hAnsi="Ebrima"/>
                <w:sz w:val="20"/>
                <w:szCs w:val="20"/>
              </w:rPr>
              <w:t>I can outline the process that results in a Type IA Supernova</w:t>
            </w:r>
          </w:p>
        </w:tc>
        <w:tc>
          <w:tcPr>
            <w:tcW w:w="54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0E39423" w14:textId="77777777" w:rsidR="0005640C" w:rsidRPr="00B8196C" w:rsidRDefault="0005640C" w:rsidP="0005640C">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5B6EBFC" w14:textId="77777777" w:rsidR="0005640C" w:rsidRPr="00B8196C" w:rsidRDefault="0005640C" w:rsidP="0005640C">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5882A9F" w14:textId="77777777" w:rsidR="0005640C" w:rsidRPr="00B8196C" w:rsidRDefault="0005640C" w:rsidP="0005640C">
            <w:pPr>
              <w:rPr>
                <w:rFonts w:ascii="Ebrima" w:hAnsi="Ebrima"/>
              </w:rPr>
            </w:pPr>
          </w:p>
        </w:tc>
      </w:tr>
      <w:tr w:rsidR="0005640C" w:rsidRPr="00B8196C" w14:paraId="31DAE5A4" w14:textId="77777777" w:rsidTr="00EC0CC2">
        <w:trPr>
          <w:trHeight w:val="360"/>
        </w:trPr>
        <w:tc>
          <w:tcPr>
            <w:tcW w:w="9147"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A0842B1" w14:textId="6E8CE9B2" w:rsidR="0005640C" w:rsidRPr="00B8196C" w:rsidRDefault="0005640C" w:rsidP="0005640C">
            <w:pPr>
              <w:rPr>
                <w:rFonts w:ascii="Ebrima" w:hAnsi="Ebrima"/>
                <w:sz w:val="20"/>
                <w:szCs w:val="20"/>
              </w:rPr>
            </w:pPr>
            <w:r w:rsidRPr="00B8196C">
              <w:rPr>
                <w:rFonts w:ascii="Ebrima" w:hAnsi="Ebrima"/>
                <w:sz w:val="20"/>
                <w:szCs w:val="20"/>
              </w:rPr>
              <w:t>I can describe the value of a “standard candle” in making measurements about distance</w:t>
            </w:r>
          </w:p>
        </w:tc>
        <w:tc>
          <w:tcPr>
            <w:tcW w:w="54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9F368AD" w14:textId="77777777" w:rsidR="0005640C" w:rsidRPr="00B8196C" w:rsidRDefault="0005640C" w:rsidP="0005640C">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A038FA9" w14:textId="77777777" w:rsidR="0005640C" w:rsidRPr="00B8196C" w:rsidRDefault="0005640C" w:rsidP="0005640C">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25AB25EE" w14:textId="77777777" w:rsidR="0005640C" w:rsidRPr="00B8196C" w:rsidRDefault="0005640C" w:rsidP="0005640C">
            <w:pPr>
              <w:rPr>
                <w:rFonts w:ascii="Ebrima" w:hAnsi="Ebrima"/>
              </w:rPr>
            </w:pPr>
          </w:p>
        </w:tc>
      </w:tr>
      <w:tr w:rsidR="0005640C" w:rsidRPr="00B8196C" w14:paraId="7D0EF9FD" w14:textId="77777777" w:rsidTr="00B8196C">
        <w:trPr>
          <w:trHeight w:val="70"/>
        </w:trPr>
        <w:tc>
          <w:tcPr>
            <w:tcW w:w="9147"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5A897AD" w14:textId="02524A12" w:rsidR="0005640C" w:rsidRPr="00B8196C" w:rsidRDefault="0005640C" w:rsidP="0005640C">
            <w:pPr>
              <w:rPr>
                <w:rFonts w:ascii="Ebrima" w:hAnsi="Ebrima"/>
                <w:sz w:val="20"/>
                <w:szCs w:val="20"/>
              </w:rPr>
            </w:pPr>
            <w:r w:rsidRPr="00B8196C">
              <w:rPr>
                <w:rFonts w:ascii="Ebrima" w:hAnsi="Ebrima"/>
                <w:sz w:val="20"/>
                <w:szCs w:val="20"/>
              </w:rPr>
              <w:t>I can use wavelength shift to calculate the relative speed of an object</w:t>
            </w:r>
          </w:p>
        </w:tc>
        <w:tc>
          <w:tcPr>
            <w:tcW w:w="54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FCF8C2F" w14:textId="77777777" w:rsidR="0005640C" w:rsidRPr="00B8196C" w:rsidRDefault="0005640C" w:rsidP="0005640C">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841B3B9" w14:textId="77777777" w:rsidR="0005640C" w:rsidRPr="00B8196C" w:rsidRDefault="0005640C" w:rsidP="0005640C">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B98B972" w14:textId="77777777" w:rsidR="0005640C" w:rsidRPr="00B8196C" w:rsidRDefault="0005640C" w:rsidP="0005640C">
            <w:pPr>
              <w:rPr>
                <w:rFonts w:ascii="Ebrima" w:hAnsi="Ebrima"/>
              </w:rPr>
            </w:pPr>
          </w:p>
        </w:tc>
      </w:tr>
      <w:tr w:rsidR="0005640C" w:rsidRPr="00B8196C" w14:paraId="63D91FAE" w14:textId="77777777" w:rsidTr="00EC0CC2">
        <w:trPr>
          <w:trHeight w:val="360"/>
        </w:trPr>
        <w:tc>
          <w:tcPr>
            <w:tcW w:w="9147"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788B678" w14:textId="2E0B00C7" w:rsidR="0005640C" w:rsidRPr="00B8196C" w:rsidRDefault="0005640C" w:rsidP="0005640C">
            <w:pPr>
              <w:rPr>
                <w:rFonts w:ascii="Ebrima" w:hAnsi="Ebrima"/>
                <w:sz w:val="20"/>
                <w:szCs w:val="20"/>
              </w:rPr>
            </w:pPr>
            <w:r w:rsidRPr="00B8196C">
              <w:rPr>
                <w:rFonts w:ascii="Ebrima" w:hAnsi="Ebrima"/>
                <w:sz w:val="20"/>
                <w:szCs w:val="20"/>
              </w:rPr>
              <w:t>I can describe the important discovery that Hubble made when analyzing redshift of distant stars</w:t>
            </w:r>
          </w:p>
        </w:tc>
        <w:tc>
          <w:tcPr>
            <w:tcW w:w="54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2CCEBA3" w14:textId="77777777" w:rsidR="0005640C" w:rsidRPr="00B8196C" w:rsidRDefault="0005640C" w:rsidP="0005640C">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A78C872" w14:textId="77777777" w:rsidR="0005640C" w:rsidRPr="00B8196C" w:rsidRDefault="0005640C" w:rsidP="0005640C">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6AE9D66" w14:textId="77777777" w:rsidR="0005640C" w:rsidRPr="00B8196C" w:rsidRDefault="0005640C" w:rsidP="0005640C">
            <w:pPr>
              <w:rPr>
                <w:rFonts w:ascii="Ebrima" w:hAnsi="Ebrima"/>
              </w:rPr>
            </w:pPr>
          </w:p>
        </w:tc>
      </w:tr>
      <w:tr w:rsidR="0005640C" w:rsidRPr="00B8196C" w14:paraId="07AF301B" w14:textId="77777777" w:rsidTr="00EC0CC2">
        <w:trPr>
          <w:trHeight w:val="360"/>
        </w:trPr>
        <w:tc>
          <w:tcPr>
            <w:tcW w:w="9147"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484B09B" w14:textId="34667616" w:rsidR="0005640C" w:rsidRPr="00B8196C" w:rsidRDefault="0005640C" w:rsidP="0005640C">
            <w:pPr>
              <w:rPr>
                <w:rFonts w:ascii="Ebrima" w:hAnsi="Ebrima"/>
                <w:sz w:val="20"/>
                <w:szCs w:val="20"/>
              </w:rPr>
            </w:pPr>
            <w:r w:rsidRPr="00B8196C">
              <w:rPr>
                <w:rFonts w:ascii="Ebrima" w:hAnsi="Ebrima"/>
                <w:sz w:val="20"/>
                <w:szCs w:val="20"/>
              </w:rPr>
              <w:t>I can relate the distance of an object to its relative velocity using the Hubble Constant</w:t>
            </w:r>
          </w:p>
        </w:tc>
        <w:tc>
          <w:tcPr>
            <w:tcW w:w="54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177F83C" w14:textId="77777777" w:rsidR="0005640C" w:rsidRPr="00B8196C" w:rsidRDefault="0005640C" w:rsidP="0005640C">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27AEC0A" w14:textId="77777777" w:rsidR="0005640C" w:rsidRPr="00B8196C" w:rsidRDefault="0005640C" w:rsidP="0005640C">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0BE1818" w14:textId="77777777" w:rsidR="0005640C" w:rsidRPr="00B8196C" w:rsidRDefault="0005640C" w:rsidP="0005640C">
            <w:pPr>
              <w:rPr>
                <w:rFonts w:ascii="Ebrima" w:hAnsi="Ebrima"/>
              </w:rPr>
            </w:pPr>
          </w:p>
        </w:tc>
      </w:tr>
      <w:tr w:rsidR="0005640C" w:rsidRPr="00B8196C" w14:paraId="112E9C5A" w14:textId="77777777" w:rsidTr="00EC0CC2">
        <w:trPr>
          <w:trHeight w:val="360"/>
        </w:trPr>
        <w:tc>
          <w:tcPr>
            <w:tcW w:w="9147"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AC68B37" w14:textId="5BC77425" w:rsidR="0005640C" w:rsidRPr="00B8196C" w:rsidRDefault="0005640C" w:rsidP="0005640C">
            <w:pPr>
              <w:rPr>
                <w:rFonts w:ascii="Ebrima" w:hAnsi="Ebrima"/>
                <w:sz w:val="20"/>
                <w:szCs w:val="20"/>
              </w:rPr>
            </w:pPr>
            <w:r w:rsidRPr="00B8196C">
              <w:rPr>
                <w:rFonts w:ascii="Ebrima" w:hAnsi="Ebrima"/>
                <w:sz w:val="20"/>
                <w:szCs w:val="20"/>
              </w:rPr>
              <w:t>I can calculate redshift based on the expansion of the universe</w:t>
            </w:r>
          </w:p>
        </w:tc>
        <w:tc>
          <w:tcPr>
            <w:tcW w:w="54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DD7B623" w14:textId="77777777" w:rsidR="0005640C" w:rsidRPr="00B8196C" w:rsidRDefault="0005640C" w:rsidP="0005640C">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77351FA" w14:textId="77777777" w:rsidR="0005640C" w:rsidRPr="00B8196C" w:rsidRDefault="0005640C" w:rsidP="0005640C">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E1CC7EC" w14:textId="77777777" w:rsidR="0005640C" w:rsidRPr="00B8196C" w:rsidRDefault="0005640C" w:rsidP="0005640C">
            <w:pPr>
              <w:rPr>
                <w:rFonts w:ascii="Ebrima" w:hAnsi="Ebrima"/>
              </w:rPr>
            </w:pPr>
          </w:p>
        </w:tc>
      </w:tr>
    </w:tbl>
    <w:p w14:paraId="62DA4A18" w14:textId="362E7DB2" w:rsidR="000C1238" w:rsidRPr="00B8196C" w:rsidRDefault="000C1238" w:rsidP="000C1238">
      <w:pPr>
        <w:spacing w:after="0"/>
        <w:rPr>
          <w:rFonts w:ascii="Ebrima" w:hAnsi="Ebrima"/>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2487"/>
        <w:gridCol w:w="547"/>
        <w:gridCol w:w="548"/>
        <w:gridCol w:w="548"/>
      </w:tblGrid>
      <w:tr w:rsidR="000C1238" w:rsidRPr="00B8196C" w14:paraId="7DB815A6" w14:textId="77777777" w:rsidTr="00070306">
        <w:trPr>
          <w:trHeight w:val="360"/>
        </w:trPr>
        <w:tc>
          <w:tcPr>
            <w:tcW w:w="6660" w:type="dxa"/>
            <w:tcBorders>
              <w:bottom w:val="single" w:sz="4" w:space="0" w:color="404040" w:themeColor="text1" w:themeTint="BF"/>
            </w:tcBorders>
            <w:vAlign w:val="center"/>
          </w:tcPr>
          <w:p w14:paraId="6B595D2C" w14:textId="2249B28C" w:rsidR="000C1238" w:rsidRPr="00B8196C" w:rsidRDefault="00B8196C" w:rsidP="00070306">
            <w:pPr>
              <w:pStyle w:val="Heading3"/>
              <w:spacing w:before="120"/>
              <w:rPr>
                <w:rFonts w:ascii="Ebrima" w:hAnsi="Ebrima"/>
              </w:rPr>
            </w:pPr>
            <w:r>
              <w:rPr>
                <w:rFonts w:ascii="Ebrima" w:hAnsi="Ebrima"/>
              </w:rPr>
              <w:t>6</w:t>
            </w:r>
            <w:r w:rsidR="000C1238" w:rsidRPr="00B8196C">
              <w:rPr>
                <w:rFonts w:ascii="Ebrima" w:hAnsi="Ebrima"/>
              </w:rPr>
              <w:t xml:space="preserve"> – </w:t>
            </w:r>
            <w:r>
              <w:rPr>
                <w:rFonts w:ascii="Ebrima" w:hAnsi="Ebrima"/>
              </w:rPr>
              <w:t>The Beginning and The End</w:t>
            </w:r>
          </w:p>
        </w:tc>
        <w:tc>
          <w:tcPr>
            <w:tcW w:w="4130" w:type="dxa"/>
            <w:gridSpan w:val="4"/>
            <w:tcBorders>
              <w:bottom w:val="single" w:sz="4" w:space="0" w:color="404040" w:themeColor="text1" w:themeTint="BF"/>
            </w:tcBorders>
            <w:vAlign w:val="center"/>
          </w:tcPr>
          <w:p w14:paraId="5E5854BF" w14:textId="77777777" w:rsidR="000C1238" w:rsidRPr="00B8196C" w:rsidRDefault="000C1238" w:rsidP="00070306">
            <w:pPr>
              <w:pStyle w:val="Heading3"/>
              <w:jc w:val="right"/>
              <w:rPr>
                <w:rFonts w:ascii="Ebrima" w:hAnsi="Ebrima"/>
              </w:rPr>
            </w:pPr>
          </w:p>
        </w:tc>
      </w:tr>
      <w:tr w:rsidR="000C1238" w:rsidRPr="00B8196C" w14:paraId="684D2F33" w14:textId="77777777" w:rsidTr="00070306">
        <w:trPr>
          <w:trHeight w:val="360"/>
        </w:trPr>
        <w:tc>
          <w:tcPr>
            <w:tcW w:w="9147"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A238196" w14:textId="706CC79C" w:rsidR="000C1238" w:rsidRPr="00B8196C" w:rsidRDefault="00F05DCE" w:rsidP="00070306">
            <w:pPr>
              <w:rPr>
                <w:rFonts w:ascii="Ebrima" w:hAnsi="Ebrima"/>
                <w:sz w:val="20"/>
                <w:szCs w:val="20"/>
              </w:rPr>
            </w:pPr>
            <w:r w:rsidRPr="00B8196C">
              <w:rPr>
                <w:rFonts w:ascii="Ebrima" w:hAnsi="Ebrima"/>
                <w:sz w:val="20"/>
                <w:szCs w:val="20"/>
              </w:rPr>
              <w:t>I can describe the different methods to find the distances of objects based on magnitude</w:t>
            </w:r>
          </w:p>
        </w:tc>
        <w:tc>
          <w:tcPr>
            <w:tcW w:w="54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F2F09C4" w14:textId="77777777" w:rsidR="000C1238" w:rsidRPr="00B8196C" w:rsidRDefault="000C1238" w:rsidP="00070306">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2A969FD6" w14:textId="77777777" w:rsidR="000C1238" w:rsidRPr="00B8196C" w:rsidRDefault="000C1238" w:rsidP="00070306">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F7EA357" w14:textId="77777777" w:rsidR="000C1238" w:rsidRPr="00B8196C" w:rsidRDefault="000C1238" w:rsidP="00070306">
            <w:pPr>
              <w:rPr>
                <w:rFonts w:ascii="Ebrima" w:hAnsi="Ebrima"/>
              </w:rPr>
            </w:pPr>
          </w:p>
        </w:tc>
      </w:tr>
      <w:tr w:rsidR="000C1238" w:rsidRPr="00B8196C" w14:paraId="2ADB4148" w14:textId="77777777" w:rsidTr="00070306">
        <w:trPr>
          <w:trHeight w:val="360"/>
        </w:trPr>
        <w:tc>
          <w:tcPr>
            <w:tcW w:w="9147"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4189543" w14:textId="632E07B5" w:rsidR="000C1238" w:rsidRPr="00B8196C" w:rsidRDefault="00F05DCE" w:rsidP="00070306">
            <w:pPr>
              <w:rPr>
                <w:rFonts w:ascii="Ebrima" w:hAnsi="Ebrima"/>
                <w:sz w:val="20"/>
                <w:szCs w:val="20"/>
              </w:rPr>
            </w:pPr>
            <w:r w:rsidRPr="00B8196C">
              <w:rPr>
                <w:rFonts w:ascii="Ebrima" w:hAnsi="Ebrima"/>
                <w:sz w:val="20"/>
                <w:szCs w:val="20"/>
              </w:rPr>
              <w:t>I can use Hubble’s constant to estimate the age of the universe</w:t>
            </w:r>
          </w:p>
        </w:tc>
        <w:tc>
          <w:tcPr>
            <w:tcW w:w="54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E230E18" w14:textId="77777777" w:rsidR="000C1238" w:rsidRPr="00B8196C" w:rsidRDefault="000C1238" w:rsidP="00070306">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1E09824" w14:textId="77777777" w:rsidR="000C1238" w:rsidRPr="00B8196C" w:rsidRDefault="000C1238" w:rsidP="00070306">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0398CCC" w14:textId="77777777" w:rsidR="000C1238" w:rsidRPr="00B8196C" w:rsidRDefault="000C1238" w:rsidP="00070306">
            <w:pPr>
              <w:rPr>
                <w:rFonts w:ascii="Ebrima" w:hAnsi="Ebrima"/>
              </w:rPr>
            </w:pPr>
          </w:p>
        </w:tc>
      </w:tr>
      <w:tr w:rsidR="000C1238" w:rsidRPr="00B8196C" w14:paraId="01D3A22C" w14:textId="77777777" w:rsidTr="00070306">
        <w:trPr>
          <w:trHeight w:val="360"/>
        </w:trPr>
        <w:tc>
          <w:tcPr>
            <w:tcW w:w="9147"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8643276" w14:textId="62944EF8" w:rsidR="000C1238" w:rsidRPr="00B8196C" w:rsidRDefault="00F05DCE" w:rsidP="00070306">
            <w:pPr>
              <w:rPr>
                <w:rFonts w:ascii="Ebrima" w:hAnsi="Ebrima"/>
                <w:sz w:val="20"/>
                <w:szCs w:val="20"/>
              </w:rPr>
            </w:pPr>
            <w:r w:rsidRPr="00B8196C">
              <w:rPr>
                <w:rFonts w:ascii="Ebrima" w:hAnsi="Ebrima"/>
                <w:sz w:val="20"/>
                <w:szCs w:val="20"/>
              </w:rPr>
              <w:t>I can outline the steps in the Big Bang</w:t>
            </w:r>
          </w:p>
        </w:tc>
        <w:tc>
          <w:tcPr>
            <w:tcW w:w="54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6F0A165" w14:textId="77777777" w:rsidR="000C1238" w:rsidRPr="00B8196C" w:rsidRDefault="000C1238" w:rsidP="00070306">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86C994E" w14:textId="77777777" w:rsidR="000C1238" w:rsidRPr="00B8196C" w:rsidRDefault="000C1238" w:rsidP="00070306">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941F152" w14:textId="77777777" w:rsidR="000C1238" w:rsidRPr="00B8196C" w:rsidRDefault="000C1238" w:rsidP="00070306">
            <w:pPr>
              <w:rPr>
                <w:rFonts w:ascii="Ebrima" w:hAnsi="Ebrima"/>
              </w:rPr>
            </w:pPr>
          </w:p>
        </w:tc>
      </w:tr>
      <w:tr w:rsidR="000C1238" w:rsidRPr="00B8196C" w14:paraId="1BD3418C" w14:textId="77777777" w:rsidTr="00070306">
        <w:trPr>
          <w:trHeight w:val="360"/>
        </w:trPr>
        <w:tc>
          <w:tcPr>
            <w:tcW w:w="9147"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2F011B1F" w14:textId="6644BBB1" w:rsidR="000C1238" w:rsidRPr="00B8196C" w:rsidRDefault="00F05DCE" w:rsidP="00070306">
            <w:pPr>
              <w:rPr>
                <w:rFonts w:ascii="Ebrima" w:hAnsi="Ebrima"/>
                <w:sz w:val="20"/>
                <w:szCs w:val="20"/>
              </w:rPr>
            </w:pPr>
            <w:r w:rsidRPr="00B8196C">
              <w:rPr>
                <w:rFonts w:ascii="Ebrima" w:hAnsi="Ebrima"/>
                <w:sz w:val="20"/>
                <w:szCs w:val="20"/>
              </w:rPr>
              <w:t>I can describe the CMB and why it is important evidence of the Big Bang</w:t>
            </w:r>
          </w:p>
        </w:tc>
        <w:tc>
          <w:tcPr>
            <w:tcW w:w="54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87A4363" w14:textId="77777777" w:rsidR="000C1238" w:rsidRPr="00B8196C" w:rsidRDefault="000C1238" w:rsidP="00070306">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578169D" w14:textId="77777777" w:rsidR="000C1238" w:rsidRPr="00B8196C" w:rsidRDefault="000C1238" w:rsidP="00070306">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B086338" w14:textId="77777777" w:rsidR="000C1238" w:rsidRPr="00B8196C" w:rsidRDefault="000C1238" w:rsidP="00070306">
            <w:pPr>
              <w:rPr>
                <w:rFonts w:ascii="Ebrima" w:hAnsi="Ebrima"/>
              </w:rPr>
            </w:pPr>
          </w:p>
        </w:tc>
      </w:tr>
      <w:tr w:rsidR="000C1238" w:rsidRPr="00B8196C" w14:paraId="79CDD513" w14:textId="77777777" w:rsidTr="00070306">
        <w:trPr>
          <w:trHeight w:val="360"/>
        </w:trPr>
        <w:tc>
          <w:tcPr>
            <w:tcW w:w="9147"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2866869" w14:textId="5FF8EAFC" w:rsidR="000C1238" w:rsidRPr="00B8196C" w:rsidRDefault="00F05DCE" w:rsidP="00070306">
            <w:pPr>
              <w:rPr>
                <w:rFonts w:ascii="Ebrima" w:hAnsi="Ebrima"/>
                <w:sz w:val="20"/>
                <w:szCs w:val="20"/>
              </w:rPr>
            </w:pPr>
            <w:r w:rsidRPr="00B8196C">
              <w:rPr>
                <w:rFonts w:ascii="Ebrima" w:hAnsi="Ebrima"/>
                <w:sz w:val="20"/>
                <w:szCs w:val="20"/>
              </w:rPr>
              <w:t>I can provide the peak wavelength and average temperature of the CMB</w:t>
            </w:r>
          </w:p>
        </w:tc>
        <w:tc>
          <w:tcPr>
            <w:tcW w:w="54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96041BC" w14:textId="77777777" w:rsidR="000C1238" w:rsidRPr="00B8196C" w:rsidRDefault="000C1238" w:rsidP="00070306">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CC6AEFA" w14:textId="77777777" w:rsidR="000C1238" w:rsidRPr="00B8196C" w:rsidRDefault="000C1238" w:rsidP="00070306">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D3372F4" w14:textId="77777777" w:rsidR="000C1238" w:rsidRPr="00B8196C" w:rsidRDefault="000C1238" w:rsidP="00070306">
            <w:pPr>
              <w:rPr>
                <w:rFonts w:ascii="Ebrima" w:hAnsi="Ebrima"/>
              </w:rPr>
            </w:pPr>
          </w:p>
        </w:tc>
      </w:tr>
      <w:tr w:rsidR="00F05DCE" w:rsidRPr="00B8196C" w14:paraId="3958B689" w14:textId="77777777" w:rsidTr="00070306">
        <w:trPr>
          <w:trHeight w:val="360"/>
        </w:trPr>
        <w:tc>
          <w:tcPr>
            <w:tcW w:w="9147"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8744352" w14:textId="00E0B958" w:rsidR="00F05DCE" w:rsidRPr="00B8196C" w:rsidRDefault="00F05DCE" w:rsidP="00F05DCE">
            <w:pPr>
              <w:rPr>
                <w:rFonts w:ascii="Ebrima" w:hAnsi="Ebrima"/>
                <w:sz w:val="20"/>
                <w:szCs w:val="20"/>
              </w:rPr>
            </w:pPr>
            <w:r w:rsidRPr="00B8196C">
              <w:rPr>
                <w:rFonts w:ascii="Ebrima" w:hAnsi="Ebrima"/>
                <w:sz w:val="20"/>
                <w:szCs w:val="20"/>
              </w:rPr>
              <w:t>I can describe the current theory about the expansion of the universe</w:t>
            </w:r>
          </w:p>
        </w:tc>
        <w:tc>
          <w:tcPr>
            <w:tcW w:w="54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F477FB9" w14:textId="77777777" w:rsidR="00F05DCE" w:rsidRPr="00B8196C" w:rsidRDefault="00F05DCE" w:rsidP="00F05DCE">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4FBBB5F" w14:textId="77777777" w:rsidR="00F05DCE" w:rsidRPr="00B8196C" w:rsidRDefault="00F05DCE" w:rsidP="00F05DCE">
            <w:pPr>
              <w:rPr>
                <w:rFonts w:ascii="Ebrima" w:hAnsi="Ebrima"/>
              </w:rPr>
            </w:pPr>
          </w:p>
        </w:tc>
        <w:tc>
          <w:tcPr>
            <w:tcW w:w="54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84FD2D9" w14:textId="77777777" w:rsidR="00F05DCE" w:rsidRPr="00B8196C" w:rsidRDefault="00F05DCE" w:rsidP="00F05DCE">
            <w:pPr>
              <w:rPr>
                <w:rFonts w:ascii="Ebrima" w:hAnsi="Ebrima"/>
              </w:rPr>
            </w:pPr>
          </w:p>
        </w:tc>
      </w:tr>
    </w:tbl>
    <w:p w14:paraId="1B5F683C" w14:textId="77777777" w:rsidR="000C1238" w:rsidRPr="00B8196C" w:rsidRDefault="000C1238" w:rsidP="000C1238">
      <w:pPr>
        <w:spacing w:after="0"/>
        <w:rPr>
          <w:rFonts w:ascii="Ebrima" w:hAnsi="Ebrima"/>
          <w:sz w:val="14"/>
        </w:rPr>
      </w:pPr>
    </w:p>
    <w:p w14:paraId="50F2BFCB" w14:textId="77777777" w:rsidR="00F45065" w:rsidRPr="00B8196C" w:rsidRDefault="00F45065" w:rsidP="00F45065">
      <w:pPr>
        <w:spacing w:after="0"/>
        <w:rPr>
          <w:rFonts w:ascii="Ebrima" w:hAnsi="Ebrima"/>
          <w:sz w:val="14"/>
        </w:rPr>
      </w:pPr>
    </w:p>
    <w:p w14:paraId="2F37FEC2" w14:textId="77777777" w:rsidR="00DC289D" w:rsidRPr="00B8196C" w:rsidRDefault="00DC289D">
      <w:pPr>
        <w:rPr>
          <w:rFonts w:ascii="Ebrima" w:hAnsi="Ebrima"/>
        </w:rPr>
      </w:pPr>
      <w:r w:rsidRPr="00B8196C">
        <w:rPr>
          <w:rFonts w:ascii="Ebrima" w:hAnsi="Ebrima"/>
        </w:rPr>
        <w:br w:type="page"/>
      </w:r>
    </w:p>
    <w:tbl>
      <w:tblPr>
        <w:tblStyle w:val="TableGrid"/>
        <w:tblW w:w="108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4590"/>
      </w:tblGrid>
      <w:tr w:rsidR="00F216CD" w:rsidRPr="00B8196C" w14:paraId="1566FDB5" w14:textId="77777777" w:rsidTr="00770431">
        <w:trPr>
          <w:trHeight w:val="261"/>
        </w:trPr>
        <w:tc>
          <w:tcPr>
            <w:tcW w:w="6300" w:type="dxa"/>
            <w:vAlign w:val="bottom"/>
          </w:tcPr>
          <w:p w14:paraId="1E7B1993" w14:textId="005373EA" w:rsidR="00F216CD" w:rsidRPr="00B8196C" w:rsidRDefault="00060F37" w:rsidP="00060F37">
            <w:pPr>
              <w:pStyle w:val="Title"/>
              <w:rPr>
                <w:rFonts w:ascii="Ebrima" w:hAnsi="Ebrima"/>
                <w:b/>
                <w:bCs/>
              </w:rPr>
            </w:pPr>
            <w:r w:rsidRPr="00B8196C">
              <w:rPr>
                <w:rFonts w:ascii="Ebrima" w:hAnsi="Ebrima"/>
                <w:b/>
                <w:bCs/>
                <w:sz w:val="52"/>
                <w:szCs w:val="60"/>
              </w:rPr>
              <w:lastRenderedPageBreak/>
              <w:t>Astrophysics</w:t>
            </w:r>
          </w:p>
        </w:tc>
        <w:tc>
          <w:tcPr>
            <w:tcW w:w="4590" w:type="dxa"/>
            <w:vAlign w:val="bottom"/>
          </w:tcPr>
          <w:p w14:paraId="7390CF20" w14:textId="46326DFC" w:rsidR="00F216CD" w:rsidRPr="00B8196C" w:rsidRDefault="00F216CD" w:rsidP="00F216CD">
            <w:pPr>
              <w:pStyle w:val="Title"/>
              <w:jc w:val="right"/>
              <w:rPr>
                <w:rFonts w:ascii="Ebrima" w:hAnsi="Ebrima"/>
              </w:rPr>
            </w:pPr>
            <w:r w:rsidRPr="00B8196C">
              <w:rPr>
                <w:rFonts w:ascii="Ebrima" w:hAnsi="Ebrima"/>
                <w:sz w:val="52"/>
              </w:rPr>
              <w:t>Shelving Guide</w:t>
            </w:r>
          </w:p>
        </w:tc>
      </w:tr>
    </w:tbl>
    <w:p w14:paraId="406A19B9" w14:textId="151695D6" w:rsidR="00216CC8" w:rsidRPr="00B8196C" w:rsidRDefault="008A3960" w:rsidP="00BF7E36">
      <w:pPr>
        <w:pStyle w:val="Heading1"/>
        <w:spacing w:before="120"/>
        <w:rPr>
          <w:rFonts w:ascii="Ebrima" w:hAnsi="Ebrima"/>
          <w:noProof/>
        </w:rPr>
      </w:pPr>
      <w:r w:rsidRPr="00B8196C">
        <w:rPr>
          <w:rFonts w:ascii="Ebrima" w:hAnsi="Ebrima"/>
          <w:noProof/>
        </w:rPr>
        <w:t xml:space="preserve">The </w:t>
      </w:r>
      <w:r w:rsidR="003645B4" w:rsidRPr="00B8196C">
        <w:rPr>
          <w:rFonts w:ascii="Ebrima" w:hAnsi="Ebrima"/>
          <w:noProof/>
        </w:rPr>
        <w:t>S</w:t>
      </w:r>
      <w:r w:rsidRPr="00B8196C">
        <w:rPr>
          <w:rFonts w:ascii="Ebrima" w:hAnsi="Ebrima"/>
          <w:noProof/>
        </w:rPr>
        <w:t>cale of Astrophysics</w:t>
      </w:r>
    </w:p>
    <w:tbl>
      <w:tblPr>
        <w:tblStyle w:val="TableGrid"/>
        <w:tblW w:w="0" w:type="auto"/>
        <w:tblLook w:val="04A0" w:firstRow="1" w:lastRow="0" w:firstColumn="1" w:lastColumn="0" w:noHBand="0" w:noVBand="1"/>
      </w:tblPr>
      <w:tblGrid>
        <w:gridCol w:w="5409"/>
        <w:gridCol w:w="5381"/>
      </w:tblGrid>
      <w:tr w:rsidR="003645B4" w:rsidRPr="00B8196C" w14:paraId="5061FD2A" w14:textId="77777777" w:rsidTr="003645B4">
        <w:trPr>
          <w:trHeight w:val="593"/>
        </w:trPr>
        <w:tc>
          <w:tcPr>
            <w:tcW w:w="5409" w:type="dxa"/>
            <w:shd w:val="clear" w:color="auto" w:fill="D9D9D9" w:themeFill="background1" w:themeFillShade="D9"/>
            <w:vAlign w:val="center"/>
          </w:tcPr>
          <w:p w14:paraId="2299FC1C" w14:textId="2EB6C451" w:rsidR="003645B4" w:rsidRPr="00B8196C" w:rsidRDefault="003645B4" w:rsidP="003645B4">
            <w:pPr>
              <w:jc w:val="center"/>
              <w:rPr>
                <w:rFonts w:ascii="Ebrima" w:hAnsi="Ebrima"/>
                <w:sz w:val="32"/>
              </w:rPr>
            </w:pPr>
            <w:r w:rsidRPr="00B8196C">
              <w:rPr>
                <w:rFonts w:ascii="Ebrima" w:hAnsi="Ebrima"/>
                <w:sz w:val="32"/>
              </w:rPr>
              <w:t>Unit Conversion</w:t>
            </w:r>
          </w:p>
        </w:tc>
        <w:tc>
          <w:tcPr>
            <w:tcW w:w="5381" w:type="dxa"/>
            <w:shd w:val="clear" w:color="auto" w:fill="D9D9D9" w:themeFill="background1" w:themeFillShade="D9"/>
            <w:vAlign w:val="center"/>
          </w:tcPr>
          <w:p w14:paraId="086972B3" w14:textId="3D688179" w:rsidR="003645B4" w:rsidRPr="00B8196C" w:rsidRDefault="003645B4" w:rsidP="003645B4">
            <w:pPr>
              <w:jc w:val="center"/>
              <w:rPr>
                <w:rFonts w:ascii="Ebrima" w:hAnsi="Ebrima"/>
                <w:sz w:val="32"/>
              </w:rPr>
            </w:pPr>
            <w:r w:rsidRPr="00B8196C">
              <w:rPr>
                <w:rFonts w:ascii="Ebrima" w:hAnsi="Ebrima"/>
                <w:sz w:val="32"/>
              </w:rPr>
              <w:t>Definition</w:t>
            </w:r>
          </w:p>
        </w:tc>
      </w:tr>
      <w:tr w:rsidR="004F1553" w:rsidRPr="00B8196C" w14:paraId="67987854" w14:textId="133E609F" w:rsidTr="00765587">
        <w:trPr>
          <w:trHeight w:val="864"/>
        </w:trPr>
        <w:tc>
          <w:tcPr>
            <w:tcW w:w="5409" w:type="dxa"/>
            <w:vAlign w:val="center"/>
          </w:tcPr>
          <w:p w14:paraId="1D79E024" w14:textId="4AE5D265" w:rsidR="004F1553" w:rsidRPr="004F1553" w:rsidRDefault="004F1553" w:rsidP="004F1553">
            <w:pPr>
              <w:rPr>
                <w:rFonts w:ascii="Ebrima" w:hAnsi="Ebrima"/>
                <w:sz w:val="28"/>
              </w:rPr>
            </w:pPr>
            <w:r w:rsidRPr="004F1553">
              <w:rPr>
                <w:rFonts w:ascii="Ebrima" w:hAnsi="Ebrima"/>
                <w:sz w:val="28"/>
              </w:rPr>
              <w:t>1 light year (</w:t>
            </w:r>
            <w:proofErr w:type="spellStart"/>
            <w:r w:rsidRPr="004F1553">
              <w:rPr>
                <w:rFonts w:ascii="Ebrima" w:hAnsi="Ebrima"/>
                <w:sz w:val="28"/>
              </w:rPr>
              <w:t>ly</w:t>
            </w:r>
            <w:proofErr w:type="spellEnd"/>
            <w:r w:rsidRPr="004F1553">
              <w:rPr>
                <w:rFonts w:ascii="Ebrima" w:hAnsi="Ebrima"/>
                <w:sz w:val="28"/>
              </w:rPr>
              <w:t xml:space="preserve">) = </w:t>
            </w:r>
            <w:r w:rsidRPr="004F1553">
              <w:rPr>
                <w:rFonts w:ascii="Ebrima" w:hAnsi="Ebrima"/>
                <w:b/>
                <w:color w:val="C00000"/>
                <w:sz w:val="28"/>
              </w:rPr>
              <w:t xml:space="preserve">9.46 </w:t>
            </w:r>
            <w:r w:rsidRPr="004F1553">
              <w:rPr>
                <w:rFonts w:ascii="Ebrima" w:hAnsi="Ebrima" w:cstheme="minorHAnsi"/>
                <w:b/>
                <w:color w:val="C00000"/>
                <w:sz w:val="28"/>
              </w:rPr>
              <w:t>×</w:t>
            </w:r>
            <w:r w:rsidRPr="004F1553">
              <w:rPr>
                <w:rFonts w:ascii="Ebrima" w:hAnsi="Ebrima"/>
                <w:b/>
                <w:color w:val="C00000"/>
                <w:sz w:val="28"/>
              </w:rPr>
              <w:t xml:space="preserve"> 10</w:t>
            </w:r>
            <w:r w:rsidRPr="004F1553">
              <w:rPr>
                <w:rFonts w:ascii="Ebrima" w:hAnsi="Ebrima"/>
                <w:b/>
                <w:color w:val="C00000"/>
                <w:sz w:val="28"/>
                <w:vertAlign w:val="superscript"/>
              </w:rPr>
              <w:t>15</w:t>
            </w:r>
            <w:r w:rsidRPr="004F1553">
              <w:rPr>
                <w:rFonts w:ascii="Ebrima" w:hAnsi="Ebrima"/>
                <w:b/>
                <w:color w:val="C00000"/>
                <w:sz w:val="28"/>
              </w:rPr>
              <w:t xml:space="preserve"> m</w:t>
            </w:r>
          </w:p>
        </w:tc>
        <w:tc>
          <w:tcPr>
            <w:tcW w:w="5381" w:type="dxa"/>
            <w:vAlign w:val="center"/>
          </w:tcPr>
          <w:p w14:paraId="5B0D7147" w14:textId="6DC55A16" w:rsidR="004F1553" w:rsidRPr="004F1553" w:rsidRDefault="004F1553" w:rsidP="004F1553">
            <w:pPr>
              <w:jc w:val="center"/>
              <w:rPr>
                <w:rFonts w:ascii="Ebrima" w:hAnsi="Ebrima"/>
                <w:sz w:val="24"/>
                <w:szCs w:val="20"/>
              </w:rPr>
            </w:pPr>
            <w:r w:rsidRPr="004F1553">
              <w:rPr>
                <w:rFonts w:ascii="Ebrima" w:hAnsi="Ebrima"/>
                <w:color w:val="C00000"/>
                <w:sz w:val="24"/>
                <w:szCs w:val="20"/>
              </w:rPr>
              <w:t>The distance the light travels in an earth year</w:t>
            </w:r>
          </w:p>
        </w:tc>
      </w:tr>
      <w:tr w:rsidR="004F1553" w:rsidRPr="00B8196C" w14:paraId="2AAACCB2" w14:textId="2DBF8F81" w:rsidTr="00765587">
        <w:trPr>
          <w:trHeight w:val="864"/>
        </w:trPr>
        <w:tc>
          <w:tcPr>
            <w:tcW w:w="5409" w:type="dxa"/>
            <w:vAlign w:val="center"/>
          </w:tcPr>
          <w:p w14:paraId="5F4D11A5" w14:textId="600D4B31" w:rsidR="004F1553" w:rsidRPr="004F1553" w:rsidRDefault="004F1553" w:rsidP="004F1553">
            <w:pPr>
              <w:rPr>
                <w:rFonts w:ascii="Ebrima" w:hAnsi="Ebrima"/>
                <w:sz w:val="28"/>
              </w:rPr>
            </w:pPr>
            <w:r w:rsidRPr="004F1553">
              <w:rPr>
                <w:rFonts w:ascii="Ebrima" w:hAnsi="Ebrima"/>
                <w:sz w:val="28"/>
              </w:rPr>
              <w:t xml:space="preserve">1 parsec (pc) = </w:t>
            </w:r>
            <w:r w:rsidRPr="004F1553">
              <w:rPr>
                <w:rFonts w:ascii="Ebrima" w:hAnsi="Ebrima"/>
                <w:b/>
                <w:color w:val="C00000"/>
                <w:sz w:val="28"/>
              </w:rPr>
              <w:t xml:space="preserve">3.26 </w:t>
            </w:r>
            <w:proofErr w:type="spellStart"/>
            <w:r w:rsidRPr="004F1553">
              <w:rPr>
                <w:rFonts w:ascii="Ebrima" w:hAnsi="Ebrima"/>
                <w:b/>
                <w:color w:val="C00000"/>
                <w:sz w:val="28"/>
              </w:rPr>
              <w:t>ly</w:t>
            </w:r>
            <w:proofErr w:type="spellEnd"/>
          </w:p>
        </w:tc>
        <w:tc>
          <w:tcPr>
            <w:tcW w:w="5381" w:type="dxa"/>
            <w:vAlign w:val="center"/>
          </w:tcPr>
          <w:p w14:paraId="28F1121E" w14:textId="790A810C" w:rsidR="004F1553" w:rsidRPr="004F1553" w:rsidRDefault="004F1553" w:rsidP="004F1553">
            <w:pPr>
              <w:jc w:val="center"/>
              <w:rPr>
                <w:rFonts w:ascii="Ebrima" w:hAnsi="Ebrima"/>
                <w:sz w:val="24"/>
                <w:szCs w:val="20"/>
              </w:rPr>
            </w:pPr>
            <w:r w:rsidRPr="004F1553">
              <w:rPr>
                <w:rFonts w:ascii="Ebrima" w:hAnsi="Ebrima"/>
                <w:color w:val="C00000"/>
                <w:sz w:val="24"/>
                <w:szCs w:val="20"/>
              </w:rPr>
              <w:t>The distance at which the mean radius of the earth’s orbit subtends an angle of 1 arc second</w:t>
            </w:r>
          </w:p>
        </w:tc>
      </w:tr>
      <w:tr w:rsidR="004F1553" w:rsidRPr="00B8196C" w14:paraId="212D5686" w14:textId="4350E2F6" w:rsidTr="00765587">
        <w:trPr>
          <w:trHeight w:val="864"/>
        </w:trPr>
        <w:tc>
          <w:tcPr>
            <w:tcW w:w="5409" w:type="dxa"/>
            <w:vAlign w:val="center"/>
          </w:tcPr>
          <w:p w14:paraId="757B95C3" w14:textId="28C8A7C5" w:rsidR="004F1553" w:rsidRPr="004F1553" w:rsidRDefault="004F1553" w:rsidP="004F1553">
            <w:pPr>
              <w:rPr>
                <w:rFonts w:ascii="Ebrima" w:hAnsi="Ebrima"/>
                <w:sz w:val="28"/>
              </w:rPr>
            </w:pPr>
            <w:r w:rsidRPr="004F1553">
              <w:rPr>
                <w:rFonts w:ascii="Ebrima" w:hAnsi="Ebrima"/>
                <w:sz w:val="28"/>
              </w:rPr>
              <w:t xml:space="preserve">1 astronomical unit (AU) = </w:t>
            </w:r>
            <w:r w:rsidRPr="004F1553">
              <w:rPr>
                <w:rFonts w:ascii="Ebrima" w:hAnsi="Ebrima"/>
                <w:b/>
                <w:color w:val="C00000"/>
                <w:sz w:val="28"/>
              </w:rPr>
              <w:t xml:space="preserve">1.50 </w:t>
            </w:r>
            <w:r w:rsidRPr="004F1553">
              <w:rPr>
                <w:rFonts w:ascii="Ebrima" w:hAnsi="Ebrima" w:cstheme="minorHAnsi"/>
                <w:b/>
                <w:color w:val="C00000"/>
                <w:sz w:val="28"/>
              </w:rPr>
              <w:t>×</w:t>
            </w:r>
            <w:r w:rsidRPr="004F1553">
              <w:rPr>
                <w:rFonts w:ascii="Ebrima" w:hAnsi="Ebrima"/>
                <w:b/>
                <w:color w:val="C00000"/>
                <w:sz w:val="28"/>
              </w:rPr>
              <w:t xml:space="preserve"> 10</w:t>
            </w:r>
            <w:r w:rsidRPr="004F1553">
              <w:rPr>
                <w:rFonts w:ascii="Ebrima" w:hAnsi="Ebrima"/>
                <w:b/>
                <w:color w:val="C00000"/>
                <w:sz w:val="28"/>
                <w:vertAlign w:val="superscript"/>
              </w:rPr>
              <w:t>11</w:t>
            </w:r>
            <w:r w:rsidRPr="004F1553">
              <w:rPr>
                <w:rFonts w:ascii="Ebrima" w:hAnsi="Ebrima"/>
                <w:b/>
                <w:color w:val="C00000"/>
                <w:sz w:val="28"/>
              </w:rPr>
              <w:t xml:space="preserve"> m</w:t>
            </w:r>
          </w:p>
        </w:tc>
        <w:tc>
          <w:tcPr>
            <w:tcW w:w="5381" w:type="dxa"/>
            <w:vAlign w:val="center"/>
          </w:tcPr>
          <w:p w14:paraId="34D90B15" w14:textId="3CFE398C" w:rsidR="004F1553" w:rsidRPr="004F1553" w:rsidRDefault="004F1553" w:rsidP="004F1553">
            <w:pPr>
              <w:jc w:val="center"/>
              <w:rPr>
                <w:rFonts w:ascii="Ebrima" w:hAnsi="Ebrima"/>
                <w:color w:val="C00000"/>
                <w:sz w:val="24"/>
                <w:szCs w:val="20"/>
              </w:rPr>
            </w:pPr>
            <w:r w:rsidRPr="004F1553">
              <w:rPr>
                <w:rFonts w:ascii="Ebrima" w:hAnsi="Ebrima"/>
                <w:color w:val="C00000"/>
                <w:sz w:val="24"/>
                <w:szCs w:val="20"/>
              </w:rPr>
              <w:t>The average distance between the</w:t>
            </w:r>
          </w:p>
          <w:p w14:paraId="111FDDF2" w14:textId="058AE84B" w:rsidR="004F1553" w:rsidRPr="004F1553" w:rsidRDefault="004F1553" w:rsidP="004F1553">
            <w:pPr>
              <w:jc w:val="center"/>
              <w:rPr>
                <w:rFonts w:ascii="Ebrima" w:hAnsi="Ebrima"/>
                <w:sz w:val="24"/>
                <w:szCs w:val="20"/>
              </w:rPr>
            </w:pPr>
            <w:r w:rsidRPr="004F1553">
              <w:rPr>
                <w:rFonts w:ascii="Ebrima" w:hAnsi="Ebrima"/>
                <w:color w:val="C00000"/>
                <w:sz w:val="24"/>
                <w:szCs w:val="20"/>
              </w:rPr>
              <w:t>earth and the sun</w:t>
            </w:r>
          </w:p>
        </w:tc>
      </w:tr>
    </w:tbl>
    <w:p w14:paraId="3C7BB5A1" w14:textId="064C8E2A" w:rsidR="001B1127" w:rsidRPr="00B8196C" w:rsidRDefault="003645B4" w:rsidP="00BF7E36">
      <w:pPr>
        <w:pStyle w:val="Heading1"/>
        <w:spacing w:before="120"/>
        <w:rPr>
          <w:rFonts w:ascii="Ebrima" w:hAnsi="Ebrima"/>
          <w:noProof/>
        </w:rPr>
      </w:pPr>
      <w:r w:rsidRPr="00B8196C">
        <w:rPr>
          <w:rFonts w:ascii="Ebrima" w:hAnsi="Ebrima"/>
          <w:noProof/>
        </w:rPr>
        <w:t>Stellar Quantities</w:t>
      </w:r>
    </w:p>
    <w:tbl>
      <w:tblPr>
        <w:tblStyle w:val="TableGrid"/>
        <w:tblW w:w="108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2"/>
        <w:gridCol w:w="5403"/>
      </w:tblGrid>
      <w:tr w:rsidR="00B41428" w:rsidRPr="00B8196C" w14:paraId="58267FA5" w14:textId="77777777" w:rsidTr="005C3AD4">
        <w:trPr>
          <w:trHeight w:val="629"/>
        </w:trPr>
        <w:tc>
          <w:tcPr>
            <w:tcW w:w="5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43F4EA" w14:textId="7735A511" w:rsidR="00B41428" w:rsidRPr="00B8196C" w:rsidRDefault="00B41428" w:rsidP="00710789">
            <w:pPr>
              <w:jc w:val="center"/>
              <w:rPr>
                <w:rFonts w:ascii="Ebrima" w:hAnsi="Ebrima"/>
                <w:sz w:val="32"/>
              </w:rPr>
            </w:pPr>
            <w:r w:rsidRPr="00B8196C">
              <w:rPr>
                <w:rFonts w:ascii="Ebrima" w:hAnsi="Ebrima"/>
                <w:sz w:val="32"/>
              </w:rPr>
              <w:t>Brightness</w:t>
            </w:r>
          </w:p>
        </w:tc>
        <w:tc>
          <w:tcPr>
            <w:tcW w:w="5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1783C2" w14:textId="38A4EA72" w:rsidR="00B41428" w:rsidRPr="00B8196C" w:rsidRDefault="00B41428" w:rsidP="00710789">
            <w:pPr>
              <w:jc w:val="center"/>
              <w:rPr>
                <w:rFonts w:ascii="Ebrima" w:hAnsi="Ebrima"/>
                <w:sz w:val="32"/>
              </w:rPr>
            </w:pPr>
            <w:r w:rsidRPr="00B8196C">
              <w:rPr>
                <w:rFonts w:ascii="Ebrima" w:hAnsi="Ebrima"/>
                <w:sz w:val="32"/>
              </w:rPr>
              <w:t>Luminosity</w:t>
            </w:r>
          </w:p>
        </w:tc>
      </w:tr>
      <w:tr w:rsidR="004F1553" w:rsidRPr="00B8196C" w14:paraId="0BACBA40" w14:textId="77777777" w:rsidTr="00124CCC">
        <w:trPr>
          <w:trHeight w:val="1259"/>
        </w:trPr>
        <w:tc>
          <w:tcPr>
            <w:tcW w:w="5402" w:type="dxa"/>
            <w:tcBorders>
              <w:top w:val="single" w:sz="4" w:space="0" w:color="auto"/>
              <w:left w:val="single" w:sz="4" w:space="0" w:color="auto"/>
              <w:bottom w:val="single" w:sz="4" w:space="0" w:color="auto"/>
              <w:right w:val="single" w:sz="4" w:space="0" w:color="auto"/>
            </w:tcBorders>
            <w:vAlign w:val="center"/>
          </w:tcPr>
          <w:p w14:paraId="6F0D4F72" w14:textId="77777777" w:rsidR="004F1553" w:rsidRPr="00340278" w:rsidRDefault="004F1553" w:rsidP="004F1553">
            <w:pPr>
              <w:spacing w:after="120"/>
              <w:jc w:val="center"/>
              <w:rPr>
                <w:rFonts w:ascii="Ebrima" w:hAnsi="Ebrima"/>
                <w:color w:val="C00000"/>
                <w:sz w:val="26"/>
                <w:szCs w:val="26"/>
              </w:rPr>
            </w:pPr>
            <w:r>
              <w:rPr>
                <w:rFonts w:ascii="Ebrima" w:hAnsi="Ebrima"/>
                <w:color w:val="C00000"/>
                <w:sz w:val="26"/>
                <w:szCs w:val="26"/>
              </w:rPr>
              <w:t>S</w:t>
            </w:r>
            <w:r w:rsidRPr="00340278">
              <w:rPr>
                <w:rFonts w:ascii="Ebrima" w:hAnsi="Ebrima"/>
                <w:color w:val="C00000"/>
                <w:sz w:val="26"/>
                <w:szCs w:val="26"/>
              </w:rPr>
              <w:t xml:space="preserve">tar </w:t>
            </w:r>
            <w:r>
              <w:rPr>
                <w:rFonts w:ascii="Ebrima" w:hAnsi="Ebrima"/>
                <w:color w:val="C00000"/>
                <w:sz w:val="26"/>
                <w:szCs w:val="26"/>
              </w:rPr>
              <w:t>intensity</w:t>
            </w:r>
            <w:r w:rsidRPr="00340278">
              <w:rPr>
                <w:rFonts w:ascii="Ebrima" w:hAnsi="Ebrima"/>
                <w:color w:val="C00000"/>
                <w:sz w:val="26"/>
                <w:szCs w:val="26"/>
              </w:rPr>
              <w:t xml:space="preserve"> to an observer on earth</w:t>
            </w:r>
          </w:p>
          <w:p w14:paraId="57FBB26F" w14:textId="6CADCC36" w:rsidR="004F1553" w:rsidRPr="00B8196C" w:rsidRDefault="004F1553" w:rsidP="004F1553">
            <w:pPr>
              <w:jc w:val="center"/>
              <w:rPr>
                <w:rFonts w:ascii="Ebrima" w:hAnsi="Ebrima"/>
              </w:rPr>
            </w:pPr>
            <w:r w:rsidRPr="00340278">
              <w:rPr>
                <w:rFonts w:ascii="Ebrima" w:hAnsi="Ebrima"/>
                <w:color w:val="C00000"/>
                <w:sz w:val="26"/>
                <w:szCs w:val="26"/>
              </w:rPr>
              <w:t>Units: W m</w:t>
            </w:r>
            <w:r w:rsidRPr="00340278">
              <w:rPr>
                <w:rFonts w:ascii="Ebrima" w:hAnsi="Ebrima"/>
                <w:color w:val="C00000"/>
                <w:sz w:val="26"/>
                <w:szCs w:val="26"/>
                <w:vertAlign w:val="superscript"/>
              </w:rPr>
              <w:t>-2</w:t>
            </w:r>
          </w:p>
        </w:tc>
        <w:tc>
          <w:tcPr>
            <w:tcW w:w="5403" w:type="dxa"/>
            <w:tcBorders>
              <w:top w:val="single" w:sz="4" w:space="0" w:color="auto"/>
              <w:left w:val="single" w:sz="4" w:space="0" w:color="auto"/>
              <w:bottom w:val="single" w:sz="4" w:space="0" w:color="auto"/>
              <w:right w:val="single" w:sz="4" w:space="0" w:color="auto"/>
            </w:tcBorders>
            <w:vAlign w:val="center"/>
          </w:tcPr>
          <w:p w14:paraId="628020F0" w14:textId="77777777" w:rsidR="004F1553" w:rsidRPr="00340278" w:rsidRDefault="004F1553" w:rsidP="004F1553">
            <w:pPr>
              <w:spacing w:after="120"/>
              <w:jc w:val="center"/>
              <w:rPr>
                <w:rFonts w:ascii="Ebrima" w:hAnsi="Ebrima"/>
                <w:color w:val="C00000"/>
                <w:sz w:val="26"/>
                <w:szCs w:val="26"/>
              </w:rPr>
            </w:pPr>
            <w:r w:rsidRPr="00340278">
              <w:rPr>
                <w:rFonts w:ascii="Ebrima" w:hAnsi="Ebrima"/>
                <w:color w:val="C00000"/>
                <w:sz w:val="26"/>
                <w:szCs w:val="26"/>
              </w:rPr>
              <w:t>How much total power a star emits</w:t>
            </w:r>
          </w:p>
          <w:p w14:paraId="6DF92FD4" w14:textId="687C71A0" w:rsidR="004F1553" w:rsidRPr="00B8196C" w:rsidRDefault="004F1553" w:rsidP="004F1553">
            <w:pPr>
              <w:jc w:val="center"/>
              <w:rPr>
                <w:rFonts w:ascii="Ebrima" w:hAnsi="Ebrima"/>
              </w:rPr>
            </w:pPr>
            <w:r w:rsidRPr="00340278">
              <w:rPr>
                <w:rFonts w:ascii="Ebrima" w:hAnsi="Ebrima"/>
                <w:color w:val="C00000"/>
                <w:sz w:val="26"/>
                <w:szCs w:val="26"/>
              </w:rPr>
              <w:t>Units: W</w:t>
            </w:r>
          </w:p>
        </w:tc>
      </w:tr>
    </w:tbl>
    <w:p w14:paraId="7741AAD7" w14:textId="77777777" w:rsidR="00B41428" w:rsidRPr="00BF7E36" w:rsidRDefault="00B41428" w:rsidP="00B41428">
      <w:pPr>
        <w:spacing w:after="0"/>
        <w:rPr>
          <w:rFonts w:ascii="Ebrima" w:hAnsi="Ebrima"/>
          <w:sz w:val="18"/>
          <w:szCs w:val="18"/>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1890"/>
        <w:gridCol w:w="1535"/>
        <w:gridCol w:w="717"/>
        <w:gridCol w:w="3598"/>
      </w:tblGrid>
      <w:tr w:rsidR="00AB1C08" w:rsidRPr="00B8196C" w14:paraId="0FA102BC" w14:textId="77777777" w:rsidTr="006D6160">
        <w:trPr>
          <w:trHeight w:val="576"/>
        </w:trPr>
        <w:tc>
          <w:tcPr>
            <w:tcW w:w="3150" w:type="dxa"/>
            <w:tcBorders>
              <w:bottom w:val="single" w:sz="4" w:space="0" w:color="auto"/>
              <w:right w:val="single" w:sz="4" w:space="0" w:color="auto"/>
            </w:tcBorders>
            <w:vAlign w:val="center"/>
          </w:tcPr>
          <w:p w14:paraId="07DC4E50" w14:textId="03AFF1DB" w:rsidR="00AB1C08" w:rsidRPr="00B8196C" w:rsidRDefault="00AB1C08" w:rsidP="00AB1C08">
            <w:pPr>
              <w:pStyle w:val="Heading3"/>
              <w:rPr>
                <w:rFonts w:ascii="Ebrima" w:hAnsi="Ebrima"/>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B5069D" w14:textId="77777777" w:rsidR="00AB1C08" w:rsidRPr="00B8196C" w:rsidRDefault="00AB1C08" w:rsidP="006D6160">
            <w:pPr>
              <w:jc w:val="center"/>
              <w:rPr>
                <w:rFonts w:ascii="Ebrima" w:hAnsi="Ebrima"/>
                <w:sz w:val="24"/>
              </w:rPr>
            </w:pPr>
            <w:r w:rsidRPr="00B8196C">
              <w:rPr>
                <w:rFonts w:ascii="Ebrima" w:hAnsi="Ebrima"/>
                <w:sz w:val="24"/>
              </w:rPr>
              <w:t>Variable Symbol</w:t>
            </w:r>
          </w:p>
        </w:tc>
        <w:tc>
          <w:tcPr>
            <w:tcW w:w="1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CB8DAD" w14:textId="77777777" w:rsidR="00AB1C08" w:rsidRPr="00B8196C" w:rsidRDefault="00AB1C08" w:rsidP="006D6160">
            <w:pPr>
              <w:jc w:val="center"/>
              <w:rPr>
                <w:rFonts w:ascii="Ebrima" w:hAnsi="Ebrima"/>
                <w:sz w:val="24"/>
              </w:rPr>
            </w:pPr>
            <w:r w:rsidRPr="00B8196C">
              <w:rPr>
                <w:rFonts w:ascii="Ebrima" w:hAnsi="Ebrima"/>
                <w:sz w:val="24"/>
              </w:rPr>
              <w:t>Unit</w:t>
            </w:r>
          </w:p>
        </w:tc>
        <w:tc>
          <w:tcPr>
            <w:tcW w:w="717" w:type="dxa"/>
            <w:tcBorders>
              <w:left w:val="single" w:sz="4" w:space="0" w:color="auto"/>
            </w:tcBorders>
            <w:shd w:val="clear" w:color="auto" w:fill="auto"/>
          </w:tcPr>
          <w:p w14:paraId="3C06FB1E" w14:textId="77777777" w:rsidR="00AB1C08" w:rsidRPr="00B8196C" w:rsidRDefault="00AB1C08" w:rsidP="006D6160">
            <w:pPr>
              <w:jc w:val="center"/>
              <w:rPr>
                <w:rFonts w:ascii="Ebrima" w:hAnsi="Ebrima"/>
                <w:sz w:val="24"/>
              </w:rPr>
            </w:pPr>
          </w:p>
        </w:tc>
        <w:tc>
          <w:tcPr>
            <w:tcW w:w="3598" w:type="dxa"/>
            <w:vAlign w:val="bottom"/>
          </w:tcPr>
          <w:p w14:paraId="72DC7C7F" w14:textId="77777777" w:rsidR="00AB1C08" w:rsidRPr="00B8196C" w:rsidRDefault="00AB1C08" w:rsidP="006D6160">
            <w:pPr>
              <w:jc w:val="center"/>
              <w:rPr>
                <w:rFonts w:ascii="Ebrima" w:hAnsi="Ebrima"/>
                <w:sz w:val="24"/>
              </w:rPr>
            </w:pPr>
            <w:r w:rsidRPr="00B8196C">
              <w:rPr>
                <w:rFonts w:ascii="Ebrima" w:hAnsi="Ebrima"/>
                <w:i/>
                <w:sz w:val="32"/>
              </w:rPr>
              <w:t>Data Booklet Equations:</w:t>
            </w:r>
          </w:p>
        </w:tc>
      </w:tr>
      <w:tr w:rsidR="004F1553" w:rsidRPr="00B8196C" w14:paraId="7C3B5084" w14:textId="77777777" w:rsidTr="00B9000B">
        <w:trPr>
          <w:trHeight w:val="504"/>
        </w:trPr>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F29DAC" w14:textId="6D72FE37" w:rsidR="004F1553" w:rsidRPr="00B8196C" w:rsidRDefault="004F1553" w:rsidP="004F1553">
            <w:pPr>
              <w:jc w:val="center"/>
              <w:rPr>
                <w:rFonts w:ascii="Ebrima" w:hAnsi="Ebrima"/>
                <w:sz w:val="28"/>
              </w:rPr>
            </w:pPr>
            <w:r w:rsidRPr="00B8196C">
              <w:rPr>
                <w:rFonts w:ascii="Ebrima" w:hAnsi="Ebrima"/>
                <w:sz w:val="28"/>
              </w:rPr>
              <w:t>Distance</w:t>
            </w:r>
          </w:p>
        </w:tc>
        <w:tc>
          <w:tcPr>
            <w:tcW w:w="1890" w:type="dxa"/>
            <w:tcBorders>
              <w:top w:val="single" w:sz="4" w:space="0" w:color="auto"/>
              <w:left w:val="single" w:sz="4" w:space="0" w:color="auto"/>
              <w:bottom w:val="single" w:sz="4" w:space="0" w:color="auto"/>
              <w:right w:val="single" w:sz="4" w:space="0" w:color="auto"/>
            </w:tcBorders>
            <w:vAlign w:val="center"/>
          </w:tcPr>
          <w:p w14:paraId="2C978BE1" w14:textId="51D69094" w:rsidR="004F1553" w:rsidRPr="00B8196C" w:rsidRDefault="004F1553" w:rsidP="004F1553">
            <w:pPr>
              <w:jc w:val="center"/>
              <w:rPr>
                <w:rFonts w:ascii="Ebrima" w:hAnsi="Ebrima" w:cstheme="majorHAnsi"/>
                <w:sz w:val="28"/>
                <w:szCs w:val="28"/>
              </w:rPr>
            </w:pPr>
            <w:r w:rsidRPr="001A074B">
              <w:rPr>
                <w:rFonts w:ascii="Ebrima" w:hAnsi="Ebrima" w:cstheme="majorHAnsi"/>
                <w:color w:val="C00000"/>
                <w:sz w:val="28"/>
                <w:szCs w:val="28"/>
              </w:rPr>
              <w:t>d</w:t>
            </w:r>
          </w:p>
        </w:tc>
        <w:tc>
          <w:tcPr>
            <w:tcW w:w="1535" w:type="dxa"/>
            <w:tcBorders>
              <w:top w:val="single" w:sz="4" w:space="0" w:color="auto"/>
              <w:left w:val="single" w:sz="4" w:space="0" w:color="auto"/>
              <w:bottom w:val="single" w:sz="4" w:space="0" w:color="auto"/>
              <w:right w:val="single" w:sz="4" w:space="0" w:color="auto"/>
            </w:tcBorders>
            <w:vAlign w:val="center"/>
          </w:tcPr>
          <w:p w14:paraId="4CDDF9A6" w14:textId="2F754F84" w:rsidR="004F1553" w:rsidRPr="00B8196C" w:rsidRDefault="004F1553" w:rsidP="004F1553">
            <w:pPr>
              <w:jc w:val="center"/>
              <w:rPr>
                <w:rFonts w:ascii="Ebrima" w:hAnsi="Ebrima" w:cstheme="majorHAnsi"/>
                <w:sz w:val="28"/>
                <w:szCs w:val="28"/>
              </w:rPr>
            </w:pPr>
            <w:r w:rsidRPr="001A074B">
              <w:rPr>
                <w:rFonts w:ascii="Ebrima" w:hAnsi="Ebrima" w:cstheme="majorHAnsi"/>
                <w:color w:val="C00000"/>
                <w:sz w:val="28"/>
                <w:szCs w:val="28"/>
              </w:rPr>
              <w:t>pc</w:t>
            </w:r>
          </w:p>
        </w:tc>
        <w:tc>
          <w:tcPr>
            <w:tcW w:w="717" w:type="dxa"/>
            <w:tcBorders>
              <w:left w:val="single" w:sz="4" w:space="0" w:color="auto"/>
            </w:tcBorders>
            <w:shd w:val="clear" w:color="auto" w:fill="auto"/>
          </w:tcPr>
          <w:p w14:paraId="7ABF3702" w14:textId="77777777" w:rsidR="004F1553" w:rsidRPr="00B8196C" w:rsidRDefault="004F1553" w:rsidP="004F1553">
            <w:pPr>
              <w:rPr>
                <w:rFonts w:ascii="Ebrima" w:hAnsi="Ebrima"/>
              </w:rPr>
            </w:pPr>
          </w:p>
        </w:tc>
        <w:tc>
          <w:tcPr>
            <w:tcW w:w="3598" w:type="dxa"/>
            <w:vMerge w:val="restart"/>
            <w:vAlign w:val="center"/>
          </w:tcPr>
          <w:p w14:paraId="14AE4289" w14:textId="1110E571" w:rsidR="004F1553" w:rsidRPr="00B8196C" w:rsidRDefault="004F1553" w:rsidP="004F1553">
            <w:pPr>
              <w:jc w:val="center"/>
              <w:rPr>
                <w:rFonts w:ascii="Ebrima" w:hAnsi="Ebrima"/>
                <w:sz w:val="24"/>
              </w:rPr>
            </w:pPr>
            <m:oMathPara>
              <m:oMath>
                <m:r>
                  <w:rPr>
                    <w:rFonts w:ascii="Cambria Math" w:hAnsi="Cambria Math"/>
                    <w:sz w:val="24"/>
                  </w:rPr>
                  <m:t>d</m:t>
                </m:r>
                <m:r>
                  <m:rPr>
                    <m:sty m:val="p"/>
                  </m:rPr>
                  <w:rPr>
                    <w:rFonts w:ascii="Cambria Math" w:hAnsi="Cambria Math"/>
                    <w:sz w:val="24"/>
                  </w:rPr>
                  <m:t xml:space="preserve"> </m:t>
                </m:r>
                <m:d>
                  <m:dPr>
                    <m:ctrlPr>
                      <w:rPr>
                        <w:rFonts w:ascii="Cambria Math" w:hAnsi="Cambria Math"/>
                        <w:sz w:val="24"/>
                      </w:rPr>
                    </m:ctrlPr>
                  </m:dPr>
                  <m:e>
                    <m:r>
                      <m:rPr>
                        <m:sty m:val="p"/>
                      </m:rPr>
                      <w:rPr>
                        <w:rFonts w:ascii="Cambria Math" w:hAnsi="Cambria Math"/>
                        <w:sz w:val="24"/>
                      </w:rPr>
                      <m:t>parsec</m:t>
                    </m:r>
                  </m:e>
                </m:d>
                <m:r>
                  <w:rPr>
                    <w:rFonts w:ascii="Cambria Math" w:hAnsi="Cambria Math"/>
                    <w:sz w:val="24"/>
                  </w:rPr>
                  <m:t xml:space="preserve">= </m:t>
                </m:r>
                <m:f>
                  <m:fPr>
                    <m:ctrlPr>
                      <w:rPr>
                        <w:rFonts w:ascii="Cambria Math" w:hAnsi="Cambria Math"/>
                        <w:i/>
                        <w:sz w:val="24"/>
                      </w:rPr>
                    </m:ctrlPr>
                  </m:fPr>
                  <m:num>
                    <m:r>
                      <w:rPr>
                        <w:rFonts w:ascii="Cambria Math" w:hAnsi="Cambria Math"/>
                        <w:sz w:val="24"/>
                      </w:rPr>
                      <m:t>1</m:t>
                    </m:r>
                  </m:num>
                  <m:den>
                    <m:r>
                      <w:rPr>
                        <w:rFonts w:ascii="Cambria Math" w:hAnsi="Cambria Math"/>
                        <w:sz w:val="24"/>
                      </w:rPr>
                      <m:t>p (</m:t>
                    </m:r>
                    <m:r>
                      <m:rPr>
                        <m:sty m:val="p"/>
                      </m:rPr>
                      <w:rPr>
                        <w:rFonts w:ascii="Cambria Math" w:hAnsi="Cambria Math"/>
                        <w:sz w:val="24"/>
                      </w:rPr>
                      <m:t>arc-second</m:t>
                    </m:r>
                    <m:r>
                      <w:rPr>
                        <w:rFonts w:ascii="Cambria Math" w:hAnsi="Cambria Math"/>
                        <w:sz w:val="24"/>
                      </w:rPr>
                      <m:t>)</m:t>
                    </m:r>
                  </m:den>
                </m:f>
              </m:oMath>
            </m:oMathPara>
          </w:p>
        </w:tc>
      </w:tr>
      <w:tr w:rsidR="004F1553" w:rsidRPr="00B8196C" w14:paraId="555C525B" w14:textId="77777777" w:rsidTr="00B9000B">
        <w:trPr>
          <w:trHeight w:val="504"/>
        </w:trPr>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8CD47D" w14:textId="0CBA344E" w:rsidR="004F1553" w:rsidRPr="00B8196C" w:rsidRDefault="004F1553" w:rsidP="004F1553">
            <w:pPr>
              <w:jc w:val="center"/>
              <w:rPr>
                <w:rFonts w:ascii="Ebrima" w:hAnsi="Ebrima"/>
                <w:sz w:val="28"/>
                <w:vertAlign w:val="superscript"/>
              </w:rPr>
            </w:pPr>
            <w:r w:rsidRPr="00B8196C">
              <w:rPr>
                <w:rFonts w:ascii="Ebrima" w:hAnsi="Ebrima"/>
                <w:sz w:val="28"/>
              </w:rPr>
              <w:t>Parallax Angle</w:t>
            </w:r>
          </w:p>
        </w:tc>
        <w:tc>
          <w:tcPr>
            <w:tcW w:w="1890" w:type="dxa"/>
            <w:tcBorders>
              <w:top w:val="single" w:sz="4" w:space="0" w:color="auto"/>
              <w:left w:val="single" w:sz="4" w:space="0" w:color="auto"/>
              <w:bottom w:val="single" w:sz="4" w:space="0" w:color="auto"/>
              <w:right w:val="single" w:sz="4" w:space="0" w:color="auto"/>
            </w:tcBorders>
            <w:vAlign w:val="center"/>
          </w:tcPr>
          <w:p w14:paraId="57C06EB0" w14:textId="427834F3" w:rsidR="004F1553" w:rsidRPr="00B8196C" w:rsidRDefault="004F1553" w:rsidP="004F1553">
            <w:pPr>
              <w:jc w:val="center"/>
              <w:rPr>
                <w:rFonts w:ascii="Ebrima" w:hAnsi="Ebrima" w:cstheme="majorHAnsi"/>
                <w:sz w:val="28"/>
                <w:szCs w:val="28"/>
              </w:rPr>
            </w:pPr>
            <w:r w:rsidRPr="001A074B">
              <w:rPr>
                <w:rFonts w:ascii="Ebrima" w:hAnsi="Ebrima" w:cstheme="majorHAnsi"/>
                <w:color w:val="C00000"/>
                <w:sz w:val="28"/>
                <w:szCs w:val="28"/>
              </w:rPr>
              <w:t>p</w:t>
            </w:r>
          </w:p>
        </w:tc>
        <w:tc>
          <w:tcPr>
            <w:tcW w:w="1535" w:type="dxa"/>
            <w:tcBorders>
              <w:top w:val="single" w:sz="4" w:space="0" w:color="auto"/>
              <w:left w:val="single" w:sz="4" w:space="0" w:color="auto"/>
              <w:bottom w:val="single" w:sz="4" w:space="0" w:color="auto"/>
              <w:right w:val="single" w:sz="4" w:space="0" w:color="auto"/>
            </w:tcBorders>
            <w:vAlign w:val="center"/>
          </w:tcPr>
          <w:p w14:paraId="0C634762" w14:textId="18941862" w:rsidR="004F1553" w:rsidRPr="00B8196C" w:rsidRDefault="004F1553" w:rsidP="004F1553">
            <w:pPr>
              <w:jc w:val="center"/>
              <w:rPr>
                <w:rFonts w:ascii="Ebrima" w:hAnsi="Ebrima" w:cstheme="majorHAnsi"/>
                <w:sz w:val="28"/>
                <w:szCs w:val="28"/>
              </w:rPr>
            </w:pPr>
            <w:r w:rsidRPr="001A074B">
              <w:rPr>
                <w:rFonts w:ascii="Ebrima" w:hAnsi="Ebrima" w:cstheme="majorHAnsi"/>
                <w:color w:val="C00000"/>
                <w:sz w:val="28"/>
                <w:szCs w:val="28"/>
              </w:rPr>
              <w:t>sec</w:t>
            </w:r>
          </w:p>
        </w:tc>
        <w:tc>
          <w:tcPr>
            <w:tcW w:w="717" w:type="dxa"/>
            <w:tcBorders>
              <w:left w:val="single" w:sz="4" w:space="0" w:color="auto"/>
            </w:tcBorders>
            <w:shd w:val="clear" w:color="auto" w:fill="auto"/>
          </w:tcPr>
          <w:p w14:paraId="57B62E3A" w14:textId="77777777" w:rsidR="004F1553" w:rsidRPr="00B8196C" w:rsidRDefault="004F1553" w:rsidP="004F1553">
            <w:pPr>
              <w:rPr>
                <w:rFonts w:ascii="Ebrima" w:hAnsi="Ebrima"/>
              </w:rPr>
            </w:pPr>
          </w:p>
        </w:tc>
        <w:tc>
          <w:tcPr>
            <w:tcW w:w="3598" w:type="dxa"/>
            <w:vMerge/>
          </w:tcPr>
          <w:p w14:paraId="031846AF" w14:textId="77777777" w:rsidR="004F1553" w:rsidRPr="00B8196C" w:rsidRDefault="004F1553" w:rsidP="004F1553">
            <w:pPr>
              <w:jc w:val="center"/>
              <w:rPr>
                <w:rFonts w:ascii="Ebrima" w:hAnsi="Ebrima"/>
                <w:sz w:val="28"/>
              </w:rPr>
            </w:pPr>
          </w:p>
        </w:tc>
      </w:tr>
      <w:tr w:rsidR="004F1553" w:rsidRPr="00B8196C" w14:paraId="630EB0E1" w14:textId="77777777" w:rsidTr="00B9000B">
        <w:trPr>
          <w:trHeight w:val="504"/>
        </w:trPr>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D06266" w14:textId="26C78792" w:rsidR="004F1553" w:rsidRPr="00B8196C" w:rsidRDefault="004F1553" w:rsidP="004F1553">
            <w:pPr>
              <w:jc w:val="center"/>
              <w:rPr>
                <w:rFonts w:ascii="Ebrima" w:hAnsi="Ebrima"/>
                <w:sz w:val="28"/>
              </w:rPr>
            </w:pPr>
            <w:r w:rsidRPr="00B8196C">
              <w:rPr>
                <w:rFonts w:ascii="Ebrima" w:hAnsi="Ebrima"/>
                <w:sz w:val="28"/>
              </w:rPr>
              <w:t>Brightness</w:t>
            </w:r>
          </w:p>
        </w:tc>
        <w:tc>
          <w:tcPr>
            <w:tcW w:w="1890" w:type="dxa"/>
            <w:tcBorders>
              <w:top w:val="single" w:sz="4" w:space="0" w:color="auto"/>
              <w:left w:val="single" w:sz="4" w:space="0" w:color="auto"/>
              <w:bottom w:val="single" w:sz="4" w:space="0" w:color="auto"/>
              <w:right w:val="single" w:sz="4" w:space="0" w:color="auto"/>
            </w:tcBorders>
            <w:vAlign w:val="center"/>
          </w:tcPr>
          <w:p w14:paraId="425BBEC4" w14:textId="047833BC" w:rsidR="004F1553" w:rsidRPr="00B8196C" w:rsidRDefault="004F1553" w:rsidP="004F1553">
            <w:pPr>
              <w:jc w:val="center"/>
              <w:rPr>
                <w:rFonts w:ascii="Ebrima" w:hAnsi="Ebrima" w:cstheme="majorHAnsi"/>
                <w:sz w:val="28"/>
                <w:szCs w:val="28"/>
              </w:rPr>
            </w:pPr>
            <w:r w:rsidRPr="001A074B">
              <w:rPr>
                <w:rFonts w:ascii="Ebrima" w:hAnsi="Ebrima" w:cstheme="majorHAnsi"/>
                <w:color w:val="C00000"/>
                <w:sz w:val="28"/>
                <w:szCs w:val="28"/>
              </w:rPr>
              <w:t>b</w:t>
            </w:r>
          </w:p>
        </w:tc>
        <w:tc>
          <w:tcPr>
            <w:tcW w:w="1535" w:type="dxa"/>
            <w:tcBorders>
              <w:top w:val="single" w:sz="4" w:space="0" w:color="auto"/>
              <w:left w:val="single" w:sz="4" w:space="0" w:color="auto"/>
              <w:bottom w:val="single" w:sz="4" w:space="0" w:color="auto"/>
              <w:right w:val="single" w:sz="4" w:space="0" w:color="auto"/>
            </w:tcBorders>
            <w:vAlign w:val="center"/>
          </w:tcPr>
          <w:p w14:paraId="54B24BA1" w14:textId="12655564" w:rsidR="004F1553" w:rsidRPr="00B8196C" w:rsidRDefault="004F1553" w:rsidP="004F1553">
            <w:pPr>
              <w:jc w:val="center"/>
              <w:rPr>
                <w:rFonts w:ascii="Ebrima" w:hAnsi="Ebrima" w:cstheme="majorHAnsi"/>
                <w:sz w:val="28"/>
                <w:szCs w:val="28"/>
              </w:rPr>
            </w:pPr>
            <w:r w:rsidRPr="001A074B">
              <w:rPr>
                <w:rFonts w:ascii="Ebrima" w:hAnsi="Ebrima" w:cstheme="majorHAnsi"/>
                <w:color w:val="C00000"/>
                <w:sz w:val="28"/>
                <w:szCs w:val="28"/>
              </w:rPr>
              <w:t>W m</w:t>
            </w:r>
            <w:r w:rsidRPr="001A074B">
              <w:rPr>
                <w:rFonts w:ascii="Ebrima" w:hAnsi="Ebrima" w:cstheme="majorHAnsi"/>
                <w:color w:val="C00000"/>
                <w:sz w:val="28"/>
                <w:szCs w:val="28"/>
                <w:vertAlign w:val="superscript"/>
              </w:rPr>
              <w:t>-2</w:t>
            </w:r>
          </w:p>
        </w:tc>
        <w:tc>
          <w:tcPr>
            <w:tcW w:w="717" w:type="dxa"/>
            <w:tcBorders>
              <w:left w:val="single" w:sz="4" w:space="0" w:color="auto"/>
            </w:tcBorders>
            <w:shd w:val="clear" w:color="auto" w:fill="auto"/>
          </w:tcPr>
          <w:p w14:paraId="570C44F1" w14:textId="77777777" w:rsidR="004F1553" w:rsidRPr="00B8196C" w:rsidRDefault="004F1553" w:rsidP="004F1553">
            <w:pPr>
              <w:rPr>
                <w:rFonts w:ascii="Ebrima" w:hAnsi="Ebrima"/>
              </w:rPr>
            </w:pPr>
          </w:p>
        </w:tc>
        <w:tc>
          <w:tcPr>
            <w:tcW w:w="3598" w:type="dxa"/>
            <w:vMerge w:val="restart"/>
          </w:tcPr>
          <w:p w14:paraId="0CBDA925" w14:textId="4BAFCD36" w:rsidR="004F1553" w:rsidRPr="00B8196C" w:rsidRDefault="004F1553" w:rsidP="004F1553">
            <w:pPr>
              <w:jc w:val="center"/>
              <w:rPr>
                <w:rFonts w:ascii="Ebrima" w:hAnsi="Ebrima"/>
                <w:sz w:val="28"/>
              </w:rPr>
            </w:pPr>
            <m:oMathPara>
              <m:oMath>
                <m:r>
                  <w:rPr>
                    <w:rFonts w:ascii="Cambria Math" w:hAnsi="Cambria Math"/>
                    <w:sz w:val="28"/>
                  </w:rPr>
                  <m:t>b=</m:t>
                </m:r>
                <m:f>
                  <m:fPr>
                    <m:ctrlPr>
                      <w:rPr>
                        <w:rFonts w:ascii="Cambria Math" w:hAnsi="Cambria Math"/>
                        <w:i/>
                        <w:sz w:val="28"/>
                      </w:rPr>
                    </m:ctrlPr>
                  </m:fPr>
                  <m:num>
                    <m:r>
                      <w:rPr>
                        <w:rFonts w:ascii="Cambria Math" w:hAnsi="Cambria Math"/>
                        <w:sz w:val="28"/>
                      </w:rPr>
                      <m:t>L</m:t>
                    </m:r>
                  </m:num>
                  <m:den>
                    <m:r>
                      <w:rPr>
                        <w:rFonts w:ascii="Cambria Math" w:hAnsi="Cambria Math"/>
                        <w:sz w:val="28"/>
                      </w:rPr>
                      <m:t>4π</m:t>
                    </m:r>
                    <m:sSup>
                      <m:sSupPr>
                        <m:ctrlPr>
                          <w:rPr>
                            <w:rFonts w:ascii="Cambria Math" w:hAnsi="Cambria Math"/>
                            <w:i/>
                            <w:sz w:val="28"/>
                          </w:rPr>
                        </m:ctrlPr>
                      </m:sSupPr>
                      <m:e>
                        <m:r>
                          <w:rPr>
                            <w:rFonts w:ascii="Cambria Math" w:hAnsi="Cambria Math"/>
                            <w:sz w:val="28"/>
                          </w:rPr>
                          <m:t>d</m:t>
                        </m:r>
                      </m:e>
                      <m:sup>
                        <m:r>
                          <w:rPr>
                            <w:rFonts w:ascii="Cambria Math" w:hAnsi="Cambria Math"/>
                            <w:sz w:val="28"/>
                          </w:rPr>
                          <m:t>2</m:t>
                        </m:r>
                      </m:sup>
                    </m:sSup>
                  </m:den>
                </m:f>
              </m:oMath>
            </m:oMathPara>
          </w:p>
        </w:tc>
      </w:tr>
      <w:tr w:rsidR="004F1553" w:rsidRPr="00B8196C" w14:paraId="578CD4EA" w14:textId="77777777" w:rsidTr="00B9000B">
        <w:trPr>
          <w:trHeight w:val="504"/>
        </w:trPr>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A489AB" w14:textId="590F6EBA" w:rsidR="004F1553" w:rsidRPr="00B8196C" w:rsidRDefault="004F1553" w:rsidP="004F1553">
            <w:pPr>
              <w:jc w:val="center"/>
              <w:rPr>
                <w:rFonts w:ascii="Ebrima" w:hAnsi="Ebrima"/>
                <w:sz w:val="28"/>
              </w:rPr>
            </w:pPr>
            <w:r w:rsidRPr="00B8196C">
              <w:rPr>
                <w:rFonts w:ascii="Ebrima" w:hAnsi="Ebrima"/>
                <w:sz w:val="28"/>
              </w:rPr>
              <w:t>Luminosity</w:t>
            </w:r>
          </w:p>
        </w:tc>
        <w:tc>
          <w:tcPr>
            <w:tcW w:w="1890" w:type="dxa"/>
            <w:tcBorders>
              <w:top w:val="single" w:sz="4" w:space="0" w:color="auto"/>
              <w:left w:val="single" w:sz="4" w:space="0" w:color="auto"/>
              <w:bottom w:val="single" w:sz="4" w:space="0" w:color="auto"/>
              <w:right w:val="single" w:sz="4" w:space="0" w:color="auto"/>
            </w:tcBorders>
            <w:vAlign w:val="center"/>
          </w:tcPr>
          <w:p w14:paraId="54424E78" w14:textId="5489A99B" w:rsidR="004F1553" w:rsidRPr="00B8196C" w:rsidRDefault="004F1553" w:rsidP="004F1553">
            <w:pPr>
              <w:jc w:val="center"/>
              <w:rPr>
                <w:rFonts w:ascii="Ebrima" w:hAnsi="Ebrima" w:cstheme="majorHAnsi"/>
                <w:sz w:val="28"/>
                <w:szCs w:val="28"/>
              </w:rPr>
            </w:pPr>
            <w:r w:rsidRPr="001A074B">
              <w:rPr>
                <w:rFonts w:ascii="Ebrima" w:hAnsi="Ebrima" w:cstheme="majorHAnsi"/>
                <w:color w:val="C00000"/>
                <w:sz w:val="28"/>
                <w:szCs w:val="28"/>
              </w:rPr>
              <w:t>L</w:t>
            </w:r>
          </w:p>
        </w:tc>
        <w:tc>
          <w:tcPr>
            <w:tcW w:w="1535" w:type="dxa"/>
            <w:tcBorders>
              <w:top w:val="single" w:sz="4" w:space="0" w:color="auto"/>
              <w:left w:val="single" w:sz="4" w:space="0" w:color="auto"/>
              <w:bottom w:val="single" w:sz="4" w:space="0" w:color="auto"/>
              <w:right w:val="single" w:sz="4" w:space="0" w:color="auto"/>
            </w:tcBorders>
            <w:vAlign w:val="center"/>
          </w:tcPr>
          <w:p w14:paraId="0EC93A46" w14:textId="403C75B4" w:rsidR="004F1553" w:rsidRPr="00B8196C" w:rsidRDefault="004F1553" w:rsidP="004F1553">
            <w:pPr>
              <w:jc w:val="center"/>
              <w:rPr>
                <w:rFonts w:ascii="Ebrima" w:hAnsi="Ebrima" w:cstheme="majorHAnsi"/>
                <w:sz w:val="28"/>
                <w:szCs w:val="28"/>
              </w:rPr>
            </w:pPr>
            <w:r w:rsidRPr="001A074B">
              <w:rPr>
                <w:rFonts w:ascii="Ebrima" w:hAnsi="Ebrima" w:cstheme="majorHAnsi"/>
                <w:color w:val="C00000"/>
                <w:sz w:val="28"/>
                <w:szCs w:val="28"/>
              </w:rPr>
              <w:t>W</w:t>
            </w:r>
          </w:p>
        </w:tc>
        <w:tc>
          <w:tcPr>
            <w:tcW w:w="717" w:type="dxa"/>
            <w:tcBorders>
              <w:left w:val="single" w:sz="4" w:space="0" w:color="auto"/>
            </w:tcBorders>
            <w:shd w:val="clear" w:color="auto" w:fill="auto"/>
          </w:tcPr>
          <w:p w14:paraId="58CD3963" w14:textId="77777777" w:rsidR="004F1553" w:rsidRPr="00B8196C" w:rsidRDefault="004F1553" w:rsidP="004F1553">
            <w:pPr>
              <w:rPr>
                <w:rFonts w:ascii="Ebrima" w:hAnsi="Ebrima"/>
              </w:rPr>
            </w:pPr>
          </w:p>
        </w:tc>
        <w:tc>
          <w:tcPr>
            <w:tcW w:w="3598" w:type="dxa"/>
            <w:vMerge/>
          </w:tcPr>
          <w:p w14:paraId="541F8060" w14:textId="77777777" w:rsidR="004F1553" w:rsidRPr="00B8196C" w:rsidRDefault="004F1553" w:rsidP="004F1553">
            <w:pPr>
              <w:jc w:val="center"/>
              <w:rPr>
                <w:rFonts w:ascii="Ebrima" w:hAnsi="Ebrima"/>
                <w:sz w:val="40"/>
              </w:rPr>
            </w:pPr>
          </w:p>
        </w:tc>
      </w:tr>
      <w:tr w:rsidR="004F1553" w:rsidRPr="00B8196C" w14:paraId="6DA66885" w14:textId="77777777" w:rsidTr="00B9000B">
        <w:trPr>
          <w:trHeight w:val="504"/>
        </w:trPr>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152AC0" w14:textId="2C2DC007" w:rsidR="004F1553" w:rsidRPr="00B8196C" w:rsidRDefault="004F1553" w:rsidP="004F1553">
            <w:pPr>
              <w:jc w:val="center"/>
              <w:rPr>
                <w:rFonts w:ascii="Ebrima" w:hAnsi="Ebrima"/>
                <w:sz w:val="28"/>
              </w:rPr>
            </w:pPr>
            <w:r w:rsidRPr="00B8196C">
              <w:rPr>
                <w:rFonts w:ascii="Ebrima" w:hAnsi="Ebrima"/>
                <w:sz w:val="28"/>
              </w:rPr>
              <w:t>Max Wavelength</w:t>
            </w:r>
          </w:p>
        </w:tc>
        <w:tc>
          <w:tcPr>
            <w:tcW w:w="1890" w:type="dxa"/>
            <w:tcBorders>
              <w:top w:val="single" w:sz="4" w:space="0" w:color="auto"/>
              <w:left w:val="single" w:sz="4" w:space="0" w:color="auto"/>
              <w:bottom w:val="single" w:sz="4" w:space="0" w:color="auto"/>
              <w:right w:val="single" w:sz="4" w:space="0" w:color="auto"/>
            </w:tcBorders>
            <w:vAlign w:val="center"/>
          </w:tcPr>
          <w:p w14:paraId="2515F320" w14:textId="6A7C3E6C" w:rsidR="004F1553" w:rsidRPr="00B8196C" w:rsidRDefault="004F1553" w:rsidP="004F1553">
            <w:pPr>
              <w:jc w:val="center"/>
              <w:rPr>
                <w:rFonts w:ascii="Ebrima" w:hAnsi="Ebrima" w:cstheme="majorHAnsi"/>
                <w:sz w:val="28"/>
                <w:szCs w:val="28"/>
              </w:rPr>
            </w:pPr>
            <w:proofErr w:type="spellStart"/>
            <w:r w:rsidRPr="001A074B">
              <w:rPr>
                <w:rFonts w:ascii="Ebrima" w:hAnsi="Ebrima" w:cstheme="majorHAnsi"/>
                <w:color w:val="C00000"/>
                <w:sz w:val="28"/>
                <w:szCs w:val="28"/>
              </w:rPr>
              <w:t>λ</w:t>
            </w:r>
            <w:r w:rsidRPr="001A074B">
              <w:rPr>
                <w:rFonts w:ascii="Ebrima" w:hAnsi="Ebrima" w:cstheme="majorHAnsi"/>
                <w:color w:val="C00000"/>
                <w:sz w:val="28"/>
                <w:szCs w:val="28"/>
                <w:vertAlign w:val="subscript"/>
              </w:rPr>
              <w:t>max</w:t>
            </w:r>
            <w:proofErr w:type="spellEnd"/>
          </w:p>
        </w:tc>
        <w:tc>
          <w:tcPr>
            <w:tcW w:w="1535" w:type="dxa"/>
            <w:tcBorders>
              <w:top w:val="single" w:sz="4" w:space="0" w:color="auto"/>
              <w:left w:val="single" w:sz="4" w:space="0" w:color="auto"/>
              <w:bottom w:val="single" w:sz="4" w:space="0" w:color="auto"/>
              <w:right w:val="single" w:sz="4" w:space="0" w:color="auto"/>
            </w:tcBorders>
            <w:vAlign w:val="center"/>
          </w:tcPr>
          <w:p w14:paraId="561CD157" w14:textId="3B73B2BD" w:rsidR="004F1553" w:rsidRPr="00B8196C" w:rsidRDefault="004F1553" w:rsidP="004F1553">
            <w:pPr>
              <w:jc w:val="center"/>
              <w:rPr>
                <w:rFonts w:ascii="Ebrima" w:hAnsi="Ebrima" w:cstheme="majorHAnsi"/>
                <w:sz w:val="28"/>
                <w:szCs w:val="28"/>
              </w:rPr>
            </w:pPr>
            <w:r w:rsidRPr="001A074B">
              <w:rPr>
                <w:rFonts w:ascii="Ebrima" w:hAnsi="Ebrima" w:cstheme="majorHAnsi"/>
                <w:color w:val="C00000"/>
                <w:sz w:val="28"/>
                <w:szCs w:val="28"/>
              </w:rPr>
              <w:t>m</w:t>
            </w:r>
          </w:p>
        </w:tc>
        <w:tc>
          <w:tcPr>
            <w:tcW w:w="717" w:type="dxa"/>
            <w:tcBorders>
              <w:left w:val="single" w:sz="4" w:space="0" w:color="auto"/>
            </w:tcBorders>
            <w:shd w:val="clear" w:color="auto" w:fill="auto"/>
          </w:tcPr>
          <w:p w14:paraId="2A97D1B8" w14:textId="77777777" w:rsidR="004F1553" w:rsidRPr="00B8196C" w:rsidRDefault="004F1553" w:rsidP="004F1553">
            <w:pPr>
              <w:rPr>
                <w:rFonts w:ascii="Ebrima" w:hAnsi="Ebrima"/>
              </w:rPr>
            </w:pPr>
          </w:p>
        </w:tc>
        <w:tc>
          <w:tcPr>
            <w:tcW w:w="3598" w:type="dxa"/>
          </w:tcPr>
          <w:p w14:paraId="1D5554E4" w14:textId="0A0153ED" w:rsidR="004F1553" w:rsidRPr="00B8196C" w:rsidRDefault="004F1553" w:rsidP="004F1553">
            <w:pPr>
              <w:jc w:val="center"/>
              <w:rPr>
                <w:rFonts w:ascii="Ebrima" w:hAnsi="Ebrima"/>
                <w:sz w:val="28"/>
              </w:rPr>
            </w:pPr>
            <m:oMathPara>
              <m:oMath>
                <m:sSub>
                  <m:sSubPr>
                    <m:ctrlPr>
                      <w:rPr>
                        <w:rFonts w:ascii="Cambria Math" w:hAnsi="Cambria Math"/>
                        <w:i/>
                        <w:sz w:val="28"/>
                      </w:rPr>
                    </m:ctrlPr>
                  </m:sSubPr>
                  <m:e>
                    <m:r>
                      <w:rPr>
                        <w:rFonts w:ascii="Cambria Math" w:hAnsi="Cambria Math"/>
                        <w:sz w:val="28"/>
                      </w:rPr>
                      <m:t>λ</m:t>
                    </m:r>
                  </m:e>
                  <m:sub>
                    <m:r>
                      <m:rPr>
                        <m:sty m:val="p"/>
                      </m:rPr>
                      <w:rPr>
                        <w:rFonts w:ascii="Cambria Math" w:hAnsi="Cambria Math"/>
                        <w:sz w:val="28"/>
                      </w:rPr>
                      <m:t>max</m:t>
                    </m:r>
                  </m:sub>
                </m:sSub>
                <m:r>
                  <w:rPr>
                    <w:rFonts w:ascii="Cambria Math" w:hAnsi="Cambria Math"/>
                    <w:sz w:val="28"/>
                  </w:rPr>
                  <m:t>T=2.9×</m:t>
                </m:r>
                <m:sSup>
                  <m:sSupPr>
                    <m:ctrlPr>
                      <w:rPr>
                        <w:rFonts w:ascii="Cambria Math" w:hAnsi="Cambria Math"/>
                        <w:i/>
                        <w:sz w:val="28"/>
                      </w:rPr>
                    </m:ctrlPr>
                  </m:sSupPr>
                  <m:e>
                    <m:r>
                      <w:rPr>
                        <w:rFonts w:ascii="Cambria Math" w:hAnsi="Cambria Math"/>
                        <w:sz w:val="28"/>
                      </w:rPr>
                      <m:t>10</m:t>
                    </m:r>
                  </m:e>
                  <m:sup>
                    <m:r>
                      <w:rPr>
                        <w:rFonts w:ascii="Cambria Math" w:hAnsi="Cambria Math"/>
                        <w:sz w:val="28"/>
                      </w:rPr>
                      <m:t>-3</m:t>
                    </m:r>
                  </m:sup>
                </m:sSup>
                <m:r>
                  <w:rPr>
                    <w:rFonts w:ascii="Cambria Math" w:hAnsi="Cambria Math"/>
                    <w:sz w:val="28"/>
                  </w:rPr>
                  <m:t xml:space="preserve"> </m:t>
                </m:r>
                <m:r>
                  <m:rPr>
                    <m:sty m:val="p"/>
                  </m:rPr>
                  <w:rPr>
                    <w:rFonts w:ascii="Cambria Math" w:hAnsi="Cambria Math"/>
                    <w:sz w:val="28"/>
                  </w:rPr>
                  <m:t>m K</m:t>
                </m:r>
              </m:oMath>
            </m:oMathPara>
          </w:p>
        </w:tc>
      </w:tr>
      <w:tr w:rsidR="004F1553" w:rsidRPr="00B8196C" w14:paraId="476D7827" w14:textId="77777777" w:rsidTr="00B9000B">
        <w:trPr>
          <w:trHeight w:val="504"/>
        </w:trPr>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82C225" w14:textId="0CABC8C5" w:rsidR="004F1553" w:rsidRPr="00B8196C" w:rsidRDefault="004F1553" w:rsidP="004F1553">
            <w:pPr>
              <w:jc w:val="center"/>
              <w:rPr>
                <w:rFonts w:ascii="Ebrima" w:hAnsi="Ebrima"/>
                <w:sz w:val="28"/>
              </w:rPr>
            </w:pPr>
            <w:r w:rsidRPr="00B8196C">
              <w:rPr>
                <w:rFonts w:ascii="Ebrima" w:hAnsi="Ebrima"/>
                <w:sz w:val="28"/>
              </w:rPr>
              <w:t>Temperature</w:t>
            </w:r>
          </w:p>
        </w:tc>
        <w:tc>
          <w:tcPr>
            <w:tcW w:w="1890" w:type="dxa"/>
            <w:tcBorders>
              <w:top w:val="single" w:sz="4" w:space="0" w:color="auto"/>
              <w:left w:val="single" w:sz="4" w:space="0" w:color="auto"/>
              <w:bottom w:val="single" w:sz="4" w:space="0" w:color="auto"/>
              <w:right w:val="single" w:sz="4" w:space="0" w:color="auto"/>
            </w:tcBorders>
            <w:vAlign w:val="center"/>
          </w:tcPr>
          <w:p w14:paraId="115F092B" w14:textId="609CE003" w:rsidR="004F1553" w:rsidRPr="00B8196C" w:rsidRDefault="004F1553" w:rsidP="004F1553">
            <w:pPr>
              <w:jc w:val="center"/>
              <w:rPr>
                <w:rFonts w:ascii="Ebrima" w:hAnsi="Ebrima" w:cstheme="majorHAnsi"/>
                <w:sz w:val="28"/>
                <w:szCs w:val="28"/>
              </w:rPr>
            </w:pPr>
            <w:r w:rsidRPr="001A074B">
              <w:rPr>
                <w:rFonts w:ascii="Ebrima" w:hAnsi="Ebrima" w:cstheme="majorHAnsi"/>
                <w:color w:val="C00000"/>
                <w:sz w:val="28"/>
                <w:szCs w:val="28"/>
              </w:rPr>
              <w:t>T</w:t>
            </w:r>
          </w:p>
        </w:tc>
        <w:tc>
          <w:tcPr>
            <w:tcW w:w="1535" w:type="dxa"/>
            <w:tcBorders>
              <w:top w:val="single" w:sz="4" w:space="0" w:color="auto"/>
              <w:left w:val="single" w:sz="4" w:space="0" w:color="auto"/>
              <w:bottom w:val="single" w:sz="4" w:space="0" w:color="auto"/>
              <w:right w:val="single" w:sz="4" w:space="0" w:color="auto"/>
            </w:tcBorders>
            <w:vAlign w:val="center"/>
          </w:tcPr>
          <w:p w14:paraId="05EF76B0" w14:textId="7D4ACDBE" w:rsidR="004F1553" w:rsidRPr="00B8196C" w:rsidRDefault="004F1553" w:rsidP="004F1553">
            <w:pPr>
              <w:jc w:val="center"/>
              <w:rPr>
                <w:rFonts w:ascii="Ebrima" w:hAnsi="Ebrima" w:cstheme="majorHAnsi"/>
                <w:sz w:val="28"/>
                <w:szCs w:val="28"/>
              </w:rPr>
            </w:pPr>
            <w:r w:rsidRPr="001A074B">
              <w:rPr>
                <w:rFonts w:ascii="Ebrima" w:hAnsi="Ebrima" w:cstheme="majorHAnsi"/>
                <w:color w:val="C00000"/>
                <w:sz w:val="28"/>
                <w:szCs w:val="28"/>
              </w:rPr>
              <w:t>K</w:t>
            </w:r>
          </w:p>
        </w:tc>
        <w:tc>
          <w:tcPr>
            <w:tcW w:w="717" w:type="dxa"/>
            <w:tcBorders>
              <w:left w:val="single" w:sz="4" w:space="0" w:color="auto"/>
            </w:tcBorders>
            <w:shd w:val="clear" w:color="auto" w:fill="auto"/>
          </w:tcPr>
          <w:p w14:paraId="4EA8FD07" w14:textId="77777777" w:rsidR="004F1553" w:rsidRPr="00B8196C" w:rsidRDefault="004F1553" w:rsidP="004F1553">
            <w:pPr>
              <w:rPr>
                <w:rFonts w:ascii="Ebrima" w:hAnsi="Ebrima"/>
              </w:rPr>
            </w:pPr>
          </w:p>
        </w:tc>
        <w:tc>
          <w:tcPr>
            <w:tcW w:w="3598" w:type="dxa"/>
            <w:vAlign w:val="center"/>
          </w:tcPr>
          <w:p w14:paraId="43FFCD22" w14:textId="072570A7" w:rsidR="004F1553" w:rsidRPr="00B8196C" w:rsidRDefault="004F1553" w:rsidP="004F1553">
            <w:pPr>
              <w:jc w:val="center"/>
              <w:rPr>
                <w:rFonts w:ascii="Ebrima" w:hAnsi="Ebrima"/>
                <w:sz w:val="40"/>
              </w:rPr>
            </w:pPr>
            <m:oMathPara>
              <m:oMath>
                <m:r>
                  <w:rPr>
                    <w:rFonts w:ascii="Cambria Math" w:hAnsi="Cambria Math"/>
                    <w:sz w:val="28"/>
                  </w:rPr>
                  <m:t>L=σA</m:t>
                </m:r>
                <m:sSup>
                  <m:sSupPr>
                    <m:ctrlPr>
                      <w:rPr>
                        <w:rFonts w:ascii="Cambria Math" w:hAnsi="Cambria Math"/>
                        <w:i/>
                        <w:sz w:val="28"/>
                      </w:rPr>
                    </m:ctrlPr>
                  </m:sSupPr>
                  <m:e>
                    <m:r>
                      <w:rPr>
                        <w:rFonts w:ascii="Cambria Math" w:hAnsi="Cambria Math"/>
                        <w:sz w:val="28"/>
                      </w:rPr>
                      <m:t>T</m:t>
                    </m:r>
                  </m:e>
                  <m:sup>
                    <m:r>
                      <w:rPr>
                        <w:rFonts w:ascii="Cambria Math" w:hAnsi="Cambria Math"/>
                        <w:sz w:val="28"/>
                      </w:rPr>
                      <m:t>4</m:t>
                    </m:r>
                  </m:sup>
                </m:sSup>
              </m:oMath>
            </m:oMathPara>
          </w:p>
        </w:tc>
      </w:tr>
      <w:tr w:rsidR="004F1553" w:rsidRPr="00B8196C" w14:paraId="12FD1BCD" w14:textId="77777777" w:rsidTr="00B9000B">
        <w:trPr>
          <w:trHeight w:val="504"/>
        </w:trPr>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86B45A" w14:textId="3FD3D0BF" w:rsidR="004F1553" w:rsidRPr="00B8196C" w:rsidRDefault="004F1553" w:rsidP="004F1553">
            <w:pPr>
              <w:jc w:val="center"/>
              <w:rPr>
                <w:rFonts w:ascii="Ebrima" w:hAnsi="Ebrima"/>
                <w:sz w:val="28"/>
              </w:rPr>
            </w:pPr>
            <w:r w:rsidRPr="00B8196C">
              <w:rPr>
                <w:rFonts w:ascii="Ebrima" w:hAnsi="Ebrima"/>
                <w:sz w:val="28"/>
              </w:rPr>
              <w:t>Surface Area</w:t>
            </w:r>
          </w:p>
        </w:tc>
        <w:tc>
          <w:tcPr>
            <w:tcW w:w="1890" w:type="dxa"/>
            <w:tcBorders>
              <w:top w:val="single" w:sz="4" w:space="0" w:color="auto"/>
              <w:left w:val="single" w:sz="4" w:space="0" w:color="auto"/>
              <w:bottom w:val="single" w:sz="4" w:space="0" w:color="auto"/>
              <w:right w:val="single" w:sz="4" w:space="0" w:color="auto"/>
            </w:tcBorders>
            <w:vAlign w:val="center"/>
          </w:tcPr>
          <w:p w14:paraId="0CC199B8" w14:textId="39C3FF7D" w:rsidR="004F1553" w:rsidRPr="00B8196C" w:rsidRDefault="004F1553" w:rsidP="004F1553">
            <w:pPr>
              <w:jc w:val="center"/>
              <w:rPr>
                <w:rFonts w:ascii="Ebrima" w:hAnsi="Ebrima" w:cstheme="majorHAnsi"/>
                <w:sz w:val="28"/>
                <w:szCs w:val="28"/>
              </w:rPr>
            </w:pPr>
            <w:r w:rsidRPr="001A074B">
              <w:rPr>
                <w:rFonts w:ascii="Ebrima" w:hAnsi="Ebrima" w:cstheme="majorHAnsi"/>
                <w:color w:val="C00000"/>
                <w:sz w:val="28"/>
                <w:szCs w:val="28"/>
              </w:rPr>
              <w:t>A</w:t>
            </w:r>
          </w:p>
        </w:tc>
        <w:tc>
          <w:tcPr>
            <w:tcW w:w="1535" w:type="dxa"/>
            <w:tcBorders>
              <w:top w:val="single" w:sz="4" w:space="0" w:color="auto"/>
              <w:left w:val="single" w:sz="4" w:space="0" w:color="auto"/>
              <w:bottom w:val="single" w:sz="4" w:space="0" w:color="auto"/>
              <w:right w:val="single" w:sz="4" w:space="0" w:color="auto"/>
            </w:tcBorders>
            <w:vAlign w:val="center"/>
          </w:tcPr>
          <w:p w14:paraId="7A32E415" w14:textId="2F2D35DA" w:rsidR="004F1553" w:rsidRPr="00B8196C" w:rsidRDefault="004F1553" w:rsidP="004F1553">
            <w:pPr>
              <w:jc w:val="center"/>
              <w:rPr>
                <w:rFonts w:ascii="Ebrima" w:hAnsi="Ebrima" w:cstheme="majorHAnsi"/>
                <w:sz w:val="28"/>
                <w:szCs w:val="28"/>
              </w:rPr>
            </w:pPr>
            <w:r w:rsidRPr="001A074B">
              <w:rPr>
                <w:rFonts w:ascii="Ebrima" w:hAnsi="Ebrima" w:cstheme="majorHAnsi"/>
                <w:color w:val="C00000"/>
                <w:sz w:val="28"/>
                <w:szCs w:val="28"/>
              </w:rPr>
              <w:t>m</w:t>
            </w:r>
            <w:r w:rsidRPr="001A074B">
              <w:rPr>
                <w:rFonts w:ascii="Ebrima" w:hAnsi="Ebrima" w:cstheme="majorHAnsi"/>
                <w:color w:val="C00000"/>
                <w:sz w:val="28"/>
                <w:szCs w:val="28"/>
                <w:vertAlign w:val="superscript"/>
              </w:rPr>
              <w:t>2</w:t>
            </w:r>
          </w:p>
        </w:tc>
        <w:tc>
          <w:tcPr>
            <w:tcW w:w="717" w:type="dxa"/>
            <w:tcBorders>
              <w:left w:val="single" w:sz="4" w:space="0" w:color="auto"/>
            </w:tcBorders>
            <w:shd w:val="clear" w:color="auto" w:fill="auto"/>
          </w:tcPr>
          <w:p w14:paraId="0D64FB55" w14:textId="77777777" w:rsidR="004F1553" w:rsidRPr="00B8196C" w:rsidRDefault="004F1553" w:rsidP="004F1553">
            <w:pPr>
              <w:rPr>
                <w:rFonts w:ascii="Ebrima" w:hAnsi="Ebrima"/>
              </w:rPr>
            </w:pPr>
          </w:p>
        </w:tc>
        <w:tc>
          <w:tcPr>
            <w:tcW w:w="3598" w:type="dxa"/>
            <w:vAlign w:val="bottom"/>
          </w:tcPr>
          <w:p w14:paraId="760AAF89" w14:textId="5B959F46" w:rsidR="004F1553" w:rsidRPr="00B8196C" w:rsidRDefault="004F1553" w:rsidP="004F1553">
            <w:pPr>
              <w:jc w:val="center"/>
              <w:rPr>
                <w:rFonts w:ascii="Ebrima" w:hAnsi="Ebrima"/>
                <w:color w:val="404040" w:themeColor="text1" w:themeTint="BF"/>
                <w:sz w:val="40"/>
              </w:rPr>
            </w:pPr>
            <m:oMathPara>
              <m:oMath>
                <m:r>
                  <w:rPr>
                    <w:rFonts w:ascii="Cambria Math" w:hAnsi="Cambria Math"/>
                    <w:color w:val="404040" w:themeColor="text1" w:themeTint="BF"/>
                    <w:sz w:val="24"/>
                  </w:rPr>
                  <m:t>σ=5.67×</m:t>
                </m:r>
                <m:sSup>
                  <m:sSupPr>
                    <m:ctrlPr>
                      <w:rPr>
                        <w:rFonts w:ascii="Cambria Math" w:hAnsi="Cambria Math"/>
                        <w:i/>
                        <w:color w:val="404040" w:themeColor="text1" w:themeTint="BF"/>
                        <w:sz w:val="24"/>
                      </w:rPr>
                    </m:ctrlPr>
                  </m:sSupPr>
                  <m:e>
                    <m:r>
                      <w:rPr>
                        <w:rFonts w:ascii="Cambria Math" w:hAnsi="Cambria Math"/>
                        <w:color w:val="404040" w:themeColor="text1" w:themeTint="BF"/>
                        <w:sz w:val="24"/>
                      </w:rPr>
                      <m:t>10</m:t>
                    </m:r>
                  </m:e>
                  <m:sup>
                    <m:r>
                      <w:rPr>
                        <w:rFonts w:ascii="Cambria Math" w:hAnsi="Cambria Math"/>
                        <w:color w:val="404040" w:themeColor="text1" w:themeTint="BF"/>
                        <w:sz w:val="24"/>
                      </w:rPr>
                      <m:t>-8</m:t>
                    </m:r>
                  </m:sup>
                </m:sSup>
                <m:r>
                  <w:rPr>
                    <w:rFonts w:ascii="Cambria Math" w:hAnsi="Cambria Math"/>
                    <w:color w:val="404040" w:themeColor="text1" w:themeTint="BF"/>
                    <w:sz w:val="24"/>
                  </w:rPr>
                  <m:t xml:space="preserve"> </m:t>
                </m:r>
                <m:r>
                  <m:rPr>
                    <m:sty m:val="p"/>
                  </m:rPr>
                  <w:rPr>
                    <w:rFonts w:ascii="Cambria Math" w:hAnsi="Cambria Math"/>
                    <w:color w:val="404040" w:themeColor="text1" w:themeTint="BF"/>
                    <w:sz w:val="24"/>
                  </w:rPr>
                  <m:t>W</m:t>
                </m:r>
                <m:sSup>
                  <m:sSupPr>
                    <m:ctrlPr>
                      <w:rPr>
                        <w:rFonts w:ascii="Cambria Math" w:hAnsi="Cambria Math"/>
                        <w:color w:val="404040" w:themeColor="text1" w:themeTint="BF"/>
                        <w:sz w:val="24"/>
                      </w:rPr>
                    </m:ctrlPr>
                  </m:sSupPr>
                  <m:e>
                    <m:r>
                      <m:rPr>
                        <m:sty m:val="p"/>
                      </m:rPr>
                      <w:rPr>
                        <w:rFonts w:ascii="Cambria Math" w:hAnsi="Cambria Math"/>
                        <w:color w:val="404040" w:themeColor="text1" w:themeTint="BF"/>
                        <w:sz w:val="24"/>
                      </w:rPr>
                      <m:t xml:space="preserve"> m</m:t>
                    </m:r>
                  </m:e>
                  <m:sup>
                    <m:r>
                      <m:rPr>
                        <m:sty m:val="p"/>
                      </m:rPr>
                      <w:rPr>
                        <w:rFonts w:ascii="Cambria Math" w:hAnsi="Cambria Math"/>
                        <w:color w:val="404040" w:themeColor="text1" w:themeTint="BF"/>
                        <w:sz w:val="24"/>
                      </w:rPr>
                      <m:t>-2</m:t>
                    </m:r>
                  </m:sup>
                </m:sSup>
                <m:r>
                  <w:rPr>
                    <w:rFonts w:ascii="Cambria Math" w:hAnsi="Cambria Math"/>
                    <w:color w:val="404040" w:themeColor="text1" w:themeTint="BF"/>
                    <w:sz w:val="24"/>
                  </w:rPr>
                  <m:t xml:space="preserve"> </m:t>
                </m:r>
                <m:sSup>
                  <m:sSupPr>
                    <m:ctrlPr>
                      <w:rPr>
                        <w:rFonts w:ascii="Cambria Math" w:hAnsi="Cambria Math"/>
                        <w:color w:val="404040" w:themeColor="text1" w:themeTint="BF"/>
                        <w:sz w:val="24"/>
                      </w:rPr>
                    </m:ctrlPr>
                  </m:sSupPr>
                  <m:e>
                    <m:r>
                      <m:rPr>
                        <m:sty m:val="p"/>
                      </m:rPr>
                      <w:rPr>
                        <w:rFonts w:ascii="Cambria Math" w:hAnsi="Cambria Math"/>
                        <w:color w:val="404040" w:themeColor="text1" w:themeTint="BF"/>
                        <w:sz w:val="24"/>
                      </w:rPr>
                      <m:t>K</m:t>
                    </m:r>
                  </m:e>
                  <m:sup>
                    <m:r>
                      <m:rPr>
                        <m:sty m:val="p"/>
                      </m:rPr>
                      <w:rPr>
                        <w:rFonts w:ascii="Cambria Math" w:hAnsi="Cambria Math"/>
                        <w:color w:val="404040" w:themeColor="text1" w:themeTint="BF"/>
                        <w:sz w:val="24"/>
                      </w:rPr>
                      <m:t>-4</m:t>
                    </m:r>
                  </m:sup>
                </m:sSup>
              </m:oMath>
            </m:oMathPara>
          </w:p>
        </w:tc>
      </w:tr>
    </w:tbl>
    <w:p w14:paraId="089C6844" w14:textId="1E2E0F91" w:rsidR="00EF61FC" w:rsidRPr="00B8196C" w:rsidRDefault="00EF61FC" w:rsidP="003645B4">
      <w:pPr>
        <w:spacing w:after="0"/>
        <w:rPr>
          <w:rFonts w:ascii="Ebrima" w:hAnsi="Ebrima"/>
          <w:sz w:val="1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680"/>
        <w:gridCol w:w="5110"/>
      </w:tblGrid>
      <w:tr w:rsidR="004F1553" w:rsidRPr="00B8196C" w14:paraId="6B36ADA7" w14:textId="70FFB8BE" w:rsidTr="004F1553">
        <w:trPr>
          <w:trHeight w:val="1907"/>
        </w:trPr>
        <w:tc>
          <w:tcPr>
            <w:tcW w:w="5680" w:type="dxa"/>
          </w:tcPr>
          <w:p w14:paraId="0DA39877" w14:textId="54349EF5" w:rsidR="004F1553" w:rsidRDefault="004F1553" w:rsidP="005C3AD4">
            <w:pPr>
              <w:pStyle w:val="Heading3"/>
              <w:spacing w:before="60"/>
              <w:rPr>
                <w:rFonts w:ascii="Ebrima" w:hAnsi="Ebrima"/>
                <w:sz w:val="28"/>
                <w:szCs w:val="28"/>
              </w:rPr>
            </w:pPr>
            <w:r w:rsidRPr="00BF7E36">
              <w:rPr>
                <w:rFonts w:ascii="Ebrima" w:hAnsi="Ebrima"/>
                <w:sz w:val="28"/>
                <w:szCs w:val="28"/>
              </w:rPr>
              <w:t>Describe the process of Stellar Parallax:</w:t>
            </w:r>
          </w:p>
          <w:p w14:paraId="33A8BBBA" w14:textId="6A50929E" w:rsidR="004F1553" w:rsidRPr="00B8196C" w:rsidRDefault="004F1553" w:rsidP="004F1553">
            <w:pPr>
              <w:rPr>
                <w:rFonts w:ascii="Ebrima" w:hAnsi="Ebrima"/>
                <w:noProof/>
              </w:rPr>
            </w:pPr>
            <w:r w:rsidRPr="001A074B">
              <w:rPr>
                <w:rFonts w:ascii="Ebrima" w:hAnsi="Ebrima"/>
                <w:noProof/>
                <w:color w:val="C00000"/>
                <w:sz w:val="24"/>
              </w:rPr>
              <w:t>Observe how far a star moves relative to distant stars six months apart so that earth has its maximum displacement</w:t>
            </w:r>
            <w:r>
              <w:rPr>
                <w:rFonts w:ascii="Ebrima" w:hAnsi="Ebrima"/>
                <w:noProof/>
                <w:color w:val="C00000"/>
                <w:sz w:val="24"/>
              </w:rPr>
              <w:t xml:space="preserve"> and an angle can be measured</w:t>
            </w:r>
          </w:p>
        </w:tc>
        <w:tc>
          <w:tcPr>
            <w:tcW w:w="5110" w:type="dxa"/>
            <w:vAlign w:val="center"/>
          </w:tcPr>
          <w:p w14:paraId="1D5F3A26" w14:textId="5F89F8C7" w:rsidR="004F1553" w:rsidRPr="00BF7E36" w:rsidRDefault="004F1553" w:rsidP="004F1553">
            <w:pPr>
              <w:pStyle w:val="Heading3"/>
              <w:spacing w:before="60"/>
              <w:jc w:val="center"/>
              <w:rPr>
                <w:rFonts w:ascii="Ebrima" w:hAnsi="Ebrima"/>
                <w:sz w:val="28"/>
                <w:szCs w:val="28"/>
              </w:rPr>
            </w:pPr>
            <w:r w:rsidRPr="001A074B">
              <w:rPr>
                <w:noProof/>
              </w:rPr>
              <w:drawing>
                <wp:inline distT="0" distB="0" distL="0" distR="0" wp14:anchorId="4B19E10E" wp14:editId="3ADBAC1B">
                  <wp:extent cx="2858770" cy="102624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77564" cy="1032992"/>
                          </a:xfrm>
                          <a:prstGeom prst="rect">
                            <a:avLst/>
                          </a:prstGeom>
                        </pic:spPr>
                      </pic:pic>
                    </a:graphicData>
                  </a:graphic>
                </wp:inline>
              </w:drawing>
            </w:r>
          </w:p>
        </w:tc>
      </w:tr>
    </w:tbl>
    <w:p w14:paraId="3A073D6B" w14:textId="77777777" w:rsidR="0017699B" w:rsidRPr="00B8196C" w:rsidRDefault="0017699B">
      <w:pPr>
        <w:rPr>
          <w:rFonts w:ascii="Ebrima" w:eastAsiaTheme="majorEastAsia" w:hAnsi="Ebrima" w:cstheme="majorBidi"/>
          <w:noProof/>
          <w:color w:val="262626" w:themeColor="text1" w:themeTint="D9"/>
          <w:sz w:val="40"/>
          <w:szCs w:val="40"/>
        </w:rPr>
      </w:pPr>
      <w:r w:rsidRPr="00B8196C">
        <w:rPr>
          <w:rFonts w:ascii="Ebrima" w:hAnsi="Ebrima"/>
          <w:noProof/>
        </w:rPr>
        <w:br w:type="page"/>
      </w:r>
    </w:p>
    <w:p w14:paraId="5A97DC91" w14:textId="0B52D202" w:rsidR="007D56DF" w:rsidRPr="00B8196C" w:rsidRDefault="007D56DF" w:rsidP="007D56DF">
      <w:pPr>
        <w:pStyle w:val="Heading1"/>
        <w:rPr>
          <w:rFonts w:ascii="Ebrima" w:hAnsi="Ebrima"/>
        </w:rPr>
      </w:pPr>
      <w:r w:rsidRPr="00B8196C">
        <w:rPr>
          <w:rFonts w:ascii="Ebrima" w:hAnsi="Ebrima"/>
        </w:rPr>
        <w:lastRenderedPageBreak/>
        <w:t>H-R Diagrams</w:t>
      </w:r>
      <w:r w:rsidR="00F10F84" w:rsidRPr="00B8196C">
        <w:rPr>
          <w:rFonts w:ascii="Ebrima" w:hAnsi="Ebrima"/>
        </w:rPr>
        <w:t xml:space="preserve"> and Life Cycle of a Star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6570"/>
      </w:tblGrid>
      <w:tr w:rsidR="007D56DF" w:rsidRPr="00B8196C" w14:paraId="784B1F24" w14:textId="77777777" w:rsidTr="00F10F84">
        <w:tc>
          <w:tcPr>
            <w:tcW w:w="4230" w:type="dxa"/>
          </w:tcPr>
          <w:p w14:paraId="1BF61B4E" w14:textId="77777777" w:rsidR="007D56DF" w:rsidRPr="00B8196C" w:rsidRDefault="007D56DF" w:rsidP="00981D6A">
            <w:pPr>
              <w:pStyle w:val="Heading2"/>
              <w:jc w:val="both"/>
              <w:rPr>
                <w:rFonts w:ascii="Ebrima" w:hAnsi="Ebrima"/>
              </w:rPr>
            </w:pPr>
            <w:r w:rsidRPr="00B8196C">
              <w:rPr>
                <w:rFonts w:ascii="Ebrima" w:hAnsi="Ebrima"/>
              </w:rPr>
              <w:t>Label the Following</w:t>
            </w:r>
            <w:r w:rsidR="00981D6A" w:rsidRPr="00B8196C">
              <w:rPr>
                <w:rFonts w:ascii="Ebrima" w:hAnsi="Ebrima"/>
              </w:rPr>
              <w:t>:</w:t>
            </w:r>
          </w:p>
          <w:p w14:paraId="31265C71" w14:textId="77777777" w:rsidR="00981D6A" w:rsidRPr="00B8196C" w:rsidRDefault="00981D6A" w:rsidP="00981D6A">
            <w:pPr>
              <w:pStyle w:val="ListParagraph"/>
              <w:numPr>
                <w:ilvl w:val="0"/>
                <w:numId w:val="48"/>
              </w:numPr>
              <w:jc w:val="both"/>
              <w:rPr>
                <w:rFonts w:ascii="Ebrima" w:hAnsi="Ebrima"/>
                <w:sz w:val="32"/>
              </w:rPr>
            </w:pPr>
            <w:r w:rsidRPr="00B8196C">
              <w:rPr>
                <w:rFonts w:ascii="Ebrima" w:hAnsi="Ebrima"/>
                <w:sz w:val="32"/>
              </w:rPr>
              <w:t>Main Sequence</w:t>
            </w:r>
          </w:p>
          <w:p w14:paraId="1B3950C3" w14:textId="77777777" w:rsidR="00981D6A" w:rsidRPr="00B8196C" w:rsidRDefault="00981D6A" w:rsidP="00981D6A">
            <w:pPr>
              <w:pStyle w:val="ListParagraph"/>
              <w:numPr>
                <w:ilvl w:val="0"/>
                <w:numId w:val="48"/>
              </w:numPr>
              <w:jc w:val="both"/>
              <w:rPr>
                <w:rFonts w:ascii="Ebrima" w:hAnsi="Ebrima"/>
                <w:sz w:val="32"/>
              </w:rPr>
            </w:pPr>
            <w:r w:rsidRPr="00B8196C">
              <w:rPr>
                <w:rFonts w:ascii="Ebrima" w:hAnsi="Ebrima"/>
                <w:sz w:val="32"/>
              </w:rPr>
              <w:t>White Dwarfs</w:t>
            </w:r>
          </w:p>
          <w:p w14:paraId="1A53633C" w14:textId="77777777" w:rsidR="00981D6A" w:rsidRPr="00B8196C" w:rsidRDefault="00981D6A" w:rsidP="00981D6A">
            <w:pPr>
              <w:pStyle w:val="ListParagraph"/>
              <w:numPr>
                <w:ilvl w:val="0"/>
                <w:numId w:val="48"/>
              </w:numPr>
              <w:jc w:val="both"/>
              <w:rPr>
                <w:rFonts w:ascii="Ebrima" w:hAnsi="Ebrima"/>
                <w:sz w:val="32"/>
              </w:rPr>
            </w:pPr>
            <w:r w:rsidRPr="00B8196C">
              <w:rPr>
                <w:rFonts w:ascii="Ebrima" w:hAnsi="Ebrima"/>
                <w:sz w:val="32"/>
              </w:rPr>
              <w:t>Red Giants</w:t>
            </w:r>
          </w:p>
          <w:p w14:paraId="14EF9248" w14:textId="77777777" w:rsidR="00981D6A" w:rsidRPr="00B8196C" w:rsidRDefault="00981D6A" w:rsidP="00981D6A">
            <w:pPr>
              <w:pStyle w:val="ListParagraph"/>
              <w:numPr>
                <w:ilvl w:val="0"/>
                <w:numId w:val="48"/>
              </w:numPr>
              <w:jc w:val="both"/>
              <w:rPr>
                <w:rFonts w:ascii="Ebrima" w:hAnsi="Ebrima"/>
                <w:sz w:val="32"/>
              </w:rPr>
            </w:pPr>
            <w:r w:rsidRPr="00B8196C">
              <w:rPr>
                <w:rFonts w:ascii="Ebrima" w:hAnsi="Ebrima"/>
                <w:sz w:val="32"/>
              </w:rPr>
              <w:t>The Sun</w:t>
            </w:r>
          </w:p>
          <w:p w14:paraId="6E2C6115" w14:textId="2BDD771D" w:rsidR="00F10F84" w:rsidRPr="00B8196C" w:rsidRDefault="00F10F84" w:rsidP="00BF16E1">
            <w:pPr>
              <w:pStyle w:val="ListParagraph"/>
              <w:numPr>
                <w:ilvl w:val="0"/>
                <w:numId w:val="48"/>
              </w:numPr>
              <w:rPr>
                <w:rFonts w:ascii="Ebrima" w:hAnsi="Ebrima"/>
                <w:sz w:val="32"/>
              </w:rPr>
            </w:pPr>
            <w:r w:rsidRPr="00B8196C">
              <w:rPr>
                <w:rFonts w:ascii="Ebrima" w:hAnsi="Ebrima"/>
                <w:sz w:val="32"/>
              </w:rPr>
              <w:t>Line representing the life cycle of our sun</w:t>
            </w:r>
          </w:p>
        </w:tc>
        <w:tc>
          <w:tcPr>
            <w:tcW w:w="6570" w:type="dxa"/>
          </w:tcPr>
          <w:p w14:paraId="37955E30" w14:textId="7E85F188" w:rsidR="007D56DF" w:rsidRPr="00B8196C" w:rsidRDefault="007D56DF" w:rsidP="007D56DF">
            <w:pPr>
              <w:rPr>
                <w:rFonts w:ascii="Ebrima" w:hAnsi="Ebrima"/>
              </w:rPr>
            </w:pPr>
            <w:r w:rsidRPr="00B8196C">
              <w:rPr>
                <w:rFonts w:ascii="Ebrima" w:hAnsi="Ebrima"/>
                <w:noProof/>
              </w:rPr>
              <w:drawing>
                <wp:inline distT="0" distB="0" distL="0" distR="0" wp14:anchorId="738FD9C7" wp14:editId="0C8CC0AC">
                  <wp:extent cx="3714001" cy="270838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3714001" cy="2708383"/>
                          </a:xfrm>
                          <a:prstGeom prst="rect">
                            <a:avLst/>
                          </a:prstGeom>
                        </pic:spPr>
                      </pic:pic>
                    </a:graphicData>
                  </a:graphic>
                </wp:inline>
              </w:drawing>
            </w:r>
          </w:p>
        </w:tc>
      </w:tr>
    </w:tbl>
    <w:p w14:paraId="4A8055A8" w14:textId="77BBD7B8" w:rsidR="007D56DF" w:rsidRPr="00B8196C" w:rsidRDefault="007D56DF" w:rsidP="00F10F84">
      <w:pPr>
        <w:spacing w:after="0"/>
        <w:rPr>
          <w:rFonts w:ascii="Ebrima" w:hAnsi="Ebrima"/>
        </w:rPr>
      </w:pPr>
    </w:p>
    <w:tbl>
      <w:tblPr>
        <w:tblStyle w:val="TableGrid"/>
        <w:tblW w:w="108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1806"/>
        <w:gridCol w:w="1791"/>
        <w:gridCol w:w="3597"/>
        <w:gridCol w:w="15"/>
      </w:tblGrid>
      <w:tr w:rsidR="00F10F84" w:rsidRPr="00B8196C" w14:paraId="7CAA8F62" w14:textId="77777777" w:rsidTr="00302993">
        <w:trPr>
          <w:trHeight w:val="440"/>
        </w:trPr>
        <w:tc>
          <w:tcPr>
            <w:tcW w:w="5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9B8248" w14:textId="6F1F1F40" w:rsidR="00F10F84" w:rsidRPr="00B8196C" w:rsidRDefault="00F10F84" w:rsidP="00710789">
            <w:pPr>
              <w:jc w:val="center"/>
              <w:rPr>
                <w:rFonts w:ascii="Ebrima" w:hAnsi="Ebrima"/>
                <w:sz w:val="28"/>
              </w:rPr>
            </w:pPr>
            <w:r w:rsidRPr="00B8196C">
              <w:rPr>
                <w:rFonts w:ascii="Ebrima" w:hAnsi="Ebrima"/>
                <w:sz w:val="28"/>
              </w:rPr>
              <w:t>Chandrasekhar Limit</w:t>
            </w:r>
          </w:p>
        </w:tc>
        <w:tc>
          <w:tcPr>
            <w:tcW w:w="54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E1BA07" w14:textId="0D26040B" w:rsidR="00F10F84" w:rsidRPr="00B8196C" w:rsidRDefault="00F10F84" w:rsidP="00710789">
            <w:pPr>
              <w:jc w:val="center"/>
              <w:rPr>
                <w:rFonts w:ascii="Ebrima" w:hAnsi="Ebrima"/>
                <w:sz w:val="28"/>
              </w:rPr>
            </w:pPr>
            <w:r w:rsidRPr="00B8196C">
              <w:rPr>
                <w:rFonts w:ascii="Ebrima" w:hAnsi="Ebrima"/>
                <w:sz w:val="28"/>
              </w:rPr>
              <w:t>Oppenheimer-</w:t>
            </w:r>
            <w:proofErr w:type="spellStart"/>
            <w:r w:rsidRPr="00B8196C">
              <w:rPr>
                <w:rFonts w:ascii="Ebrima" w:hAnsi="Ebrima"/>
                <w:sz w:val="28"/>
              </w:rPr>
              <w:t>Volkhoff</w:t>
            </w:r>
            <w:proofErr w:type="spellEnd"/>
            <w:r w:rsidRPr="00B8196C">
              <w:rPr>
                <w:rFonts w:ascii="Ebrima" w:hAnsi="Ebrima"/>
                <w:sz w:val="28"/>
              </w:rPr>
              <w:t xml:space="preserve"> Limit</w:t>
            </w:r>
          </w:p>
        </w:tc>
      </w:tr>
      <w:tr w:rsidR="004F1553" w:rsidRPr="00B65014" w14:paraId="6FF7B11C" w14:textId="77777777" w:rsidTr="000070ED">
        <w:trPr>
          <w:trHeight w:val="1835"/>
        </w:trPr>
        <w:tc>
          <w:tcPr>
            <w:tcW w:w="5402" w:type="dxa"/>
            <w:gridSpan w:val="2"/>
            <w:tcBorders>
              <w:top w:val="single" w:sz="4" w:space="0" w:color="auto"/>
              <w:left w:val="single" w:sz="4" w:space="0" w:color="auto"/>
              <w:bottom w:val="single" w:sz="4" w:space="0" w:color="auto"/>
              <w:right w:val="single" w:sz="4" w:space="0" w:color="auto"/>
            </w:tcBorders>
            <w:vAlign w:val="center"/>
          </w:tcPr>
          <w:p w14:paraId="47E0AC41" w14:textId="77777777" w:rsidR="004F1553" w:rsidRPr="009C26C2" w:rsidRDefault="004F1553" w:rsidP="000070ED">
            <w:pPr>
              <w:jc w:val="center"/>
              <w:rPr>
                <w:rFonts w:ascii="Ebrima" w:hAnsi="Ebrima"/>
              </w:rPr>
            </w:pPr>
            <w:r w:rsidRPr="009C26C2">
              <w:rPr>
                <w:rFonts w:ascii="Ebrima" w:hAnsi="Ebrima"/>
                <w:color w:val="C00000"/>
                <w:sz w:val="32"/>
              </w:rPr>
              <w:t xml:space="preserve">The maximum mass of a core that can become a white dwarf is 1.4 times the mass of the sun (1.4 </w:t>
            </w:r>
            <w:proofErr w:type="spellStart"/>
            <w:r w:rsidRPr="009C26C2">
              <w:rPr>
                <w:rFonts w:ascii="Ebrima" w:hAnsi="Ebrima"/>
                <w:color w:val="C00000"/>
                <w:sz w:val="32"/>
              </w:rPr>
              <w:t>M</w:t>
            </w:r>
            <w:r w:rsidRPr="009C26C2">
              <w:rPr>
                <w:rFonts w:ascii="Times New Roman" w:hAnsi="Times New Roman" w:cs="Times New Roman"/>
                <w:color w:val="C00000"/>
                <w:sz w:val="32"/>
                <w:vertAlign w:val="subscript"/>
              </w:rPr>
              <w:t>ʘ</w:t>
            </w:r>
            <w:proofErr w:type="spellEnd"/>
            <w:r w:rsidRPr="009C26C2">
              <w:rPr>
                <w:rFonts w:ascii="Ebrima" w:hAnsi="Ebrima"/>
                <w:color w:val="C00000"/>
                <w:sz w:val="32"/>
              </w:rPr>
              <w:t>)</w:t>
            </w:r>
          </w:p>
        </w:tc>
        <w:tc>
          <w:tcPr>
            <w:tcW w:w="5403" w:type="dxa"/>
            <w:gridSpan w:val="3"/>
            <w:tcBorders>
              <w:top w:val="single" w:sz="4" w:space="0" w:color="auto"/>
              <w:left w:val="single" w:sz="4" w:space="0" w:color="auto"/>
              <w:bottom w:val="single" w:sz="4" w:space="0" w:color="auto"/>
              <w:right w:val="single" w:sz="4" w:space="0" w:color="auto"/>
            </w:tcBorders>
            <w:vAlign w:val="center"/>
          </w:tcPr>
          <w:p w14:paraId="113D1913" w14:textId="77777777" w:rsidR="004F1553" w:rsidRPr="00B65014" w:rsidRDefault="004F1553" w:rsidP="000070ED">
            <w:pPr>
              <w:jc w:val="center"/>
            </w:pPr>
            <w:r w:rsidRPr="009C26C2">
              <w:rPr>
                <w:rFonts w:ascii="Ebrima" w:hAnsi="Ebrima"/>
                <w:color w:val="C00000"/>
                <w:sz w:val="32"/>
              </w:rPr>
              <w:t xml:space="preserve">The maximum mass of a core that can become a </w:t>
            </w:r>
            <w:r>
              <w:rPr>
                <w:rFonts w:ascii="Ebrima" w:hAnsi="Ebrima"/>
                <w:color w:val="C00000"/>
                <w:sz w:val="32"/>
              </w:rPr>
              <w:t>neutron star</w:t>
            </w:r>
            <w:r w:rsidRPr="009C26C2">
              <w:rPr>
                <w:rFonts w:ascii="Ebrima" w:hAnsi="Ebrima"/>
                <w:color w:val="C00000"/>
                <w:sz w:val="32"/>
              </w:rPr>
              <w:t xml:space="preserve"> is </w:t>
            </w:r>
            <w:r>
              <w:rPr>
                <w:rFonts w:ascii="Ebrima" w:hAnsi="Ebrima"/>
                <w:color w:val="C00000"/>
                <w:sz w:val="32"/>
              </w:rPr>
              <w:t>3</w:t>
            </w:r>
            <w:r w:rsidRPr="009C26C2">
              <w:rPr>
                <w:rFonts w:ascii="Ebrima" w:hAnsi="Ebrima"/>
                <w:color w:val="C00000"/>
                <w:sz w:val="32"/>
              </w:rPr>
              <w:t xml:space="preserve"> times the mass of the sun (</w:t>
            </w:r>
            <w:r>
              <w:rPr>
                <w:rFonts w:ascii="Ebrima" w:hAnsi="Ebrima"/>
                <w:color w:val="C00000"/>
                <w:sz w:val="32"/>
              </w:rPr>
              <w:t>3</w:t>
            </w:r>
            <w:r w:rsidRPr="009C26C2">
              <w:rPr>
                <w:rFonts w:ascii="Ebrima" w:hAnsi="Ebrima"/>
                <w:color w:val="C00000"/>
                <w:sz w:val="32"/>
              </w:rPr>
              <w:t xml:space="preserve"> </w:t>
            </w:r>
            <w:proofErr w:type="spellStart"/>
            <w:r w:rsidRPr="009C26C2">
              <w:rPr>
                <w:rFonts w:ascii="Ebrima" w:hAnsi="Ebrima"/>
                <w:color w:val="C00000"/>
                <w:sz w:val="32"/>
              </w:rPr>
              <w:t>M</w:t>
            </w:r>
            <w:r w:rsidRPr="009C26C2">
              <w:rPr>
                <w:rFonts w:ascii="Times New Roman" w:hAnsi="Times New Roman" w:cs="Times New Roman"/>
                <w:color w:val="C00000"/>
                <w:sz w:val="32"/>
                <w:vertAlign w:val="subscript"/>
              </w:rPr>
              <w:t>ʘ</w:t>
            </w:r>
            <w:proofErr w:type="spellEnd"/>
            <w:r w:rsidRPr="009C26C2">
              <w:rPr>
                <w:rFonts w:ascii="Ebrima" w:hAnsi="Ebrima"/>
                <w:color w:val="C00000"/>
                <w:sz w:val="32"/>
              </w:rPr>
              <w:t>)</w:t>
            </w:r>
          </w:p>
        </w:tc>
      </w:tr>
      <w:tr w:rsidR="004F1553" w:rsidRPr="009C26C2" w14:paraId="281A91EA" w14:textId="77777777" w:rsidTr="0000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1421"/>
        </w:trPr>
        <w:tc>
          <w:tcPr>
            <w:tcW w:w="3596" w:type="dxa"/>
          </w:tcPr>
          <w:p w14:paraId="0C527CC1" w14:textId="77777777" w:rsidR="004F1553" w:rsidRDefault="004F1553" w:rsidP="000070ED">
            <w:pPr>
              <w:spacing w:before="80"/>
              <w:jc w:val="center"/>
            </w:pPr>
            <w:r>
              <w:t xml:space="preserve">Sun Like Stars (&lt; 1.5 </w:t>
            </w:r>
            <w:proofErr w:type="spellStart"/>
            <w:r w:rsidRPr="00302993">
              <w:t>M</w:t>
            </w:r>
            <w:r w:rsidRPr="00302993">
              <w:rPr>
                <w:vertAlign w:val="subscript"/>
              </w:rPr>
              <w:t>ʘ</w:t>
            </w:r>
            <w:proofErr w:type="spellEnd"/>
            <w:r>
              <w:t>)</w:t>
            </w:r>
          </w:p>
          <w:p w14:paraId="5388BC13" w14:textId="77777777" w:rsidR="004F1553" w:rsidRDefault="004F1553" w:rsidP="000070ED">
            <w:pPr>
              <w:jc w:val="center"/>
              <w:rPr>
                <w:rFonts w:ascii="Cambria Math" w:hAnsi="Cambria Math" w:cs="Cambria Math"/>
                <w:sz w:val="32"/>
              </w:rPr>
            </w:pPr>
            <w:r w:rsidRPr="00302993">
              <w:rPr>
                <w:rFonts w:ascii="Cambria Math" w:hAnsi="Cambria Math" w:cs="Cambria Math"/>
                <w:sz w:val="32"/>
              </w:rPr>
              <w:t>⬇</w:t>
            </w:r>
            <w:r>
              <w:rPr>
                <w:rFonts w:ascii="Cambria Math" w:hAnsi="Cambria Math" w:cs="Cambria Math"/>
                <w:sz w:val="32"/>
              </w:rPr>
              <w:t xml:space="preserve"> </w:t>
            </w:r>
          </w:p>
          <w:p w14:paraId="3FA3F513" w14:textId="77777777" w:rsidR="004F1553" w:rsidRPr="00302993" w:rsidRDefault="004F1553" w:rsidP="000070ED">
            <w:pPr>
              <w:jc w:val="center"/>
              <w:rPr>
                <w:rFonts w:ascii="Ebrima" w:hAnsi="Ebrima"/>
              </w:rPr>
            </w:pPr>
            <w:r>
              <w:rPr>
                <w:rFonts w:ascii="Ebrima" w:hAnsi="Ebrima" w:cs="Cambria Math"/>
                <w:color w:val="C00000"/>
                <w:sz w:val="40"/>
              </w:rPr>
              <w:t>White Dwarf</w:t>
            </w:r>
          </w:p>
        </w:tc>
        <w:tc>
          <w:tcPr>
            <w:tcW w:w="3597" w:type="dxa"/>
            <w:gridSpan w:val="2"/>
          </w:tcPr>
          <w:p w14:paraId="0FFDC162" w14:textId="77777777" w:rsidR="004F1553" w:rsidRDefault="004F1553" w:rsidP="000070ED">
            <w:pPr>
              <w:spacing w:before="80"/>
              <w:jc w:val="center"/>
            </w:pPr>
            <w:r>
              <w:t xml:space="preserve">Huge Stars (1.5 – 3 </w:t>
            </w:r>
            <w:proofErr w:type="spellStart"/>
            <w:r w:rsidRPr="00302993">
              <w:t>M</w:t>
            </w:r>
            <w:r w:rsidRPr="00302993">
              <w:rPr>
                <w:vertAlign w:val="subscript"/>
              </w:rPr>
              <w:t>ʘ</w:t>
            </w:r>
            <w:proofErr w:type="spellEnd"/>
            <w:r>
              <w:t>)</w:t>
            </w:r>
          </w:p>
          <w:p w14:paraId="14F07A29" w14:textId="77777777" w:rsidR="004F1553" w:rsidRDefault="004F1553" w:rsidP="000070ED">
            <w:pPr>
              <w:jc w:val="center"/>
              <w:rPr>
                <w:rFonts w:ascii="Cambria Math" w:hAnsi="Cambria Math" w:cs="Cambria Math"/>
                <w:sz w:val="32"/>
              </w:rPr>
            </w:pPr>
            <w:r w:rsidRPr="00302993">
              <w:rPr>
                <w:rFonts w:ascii="Cambria Math" w:hAnsi="Cambria Math" w:cs="Cambria Math"/>
                <w:sz w:val="32"/>
              </w:rPr>
              <w:t>⬇</w:t>
            </w:r>
            <w:r>
              <w:rPr>
                <w:rFonts w:ascii="Cambria Math" w:hAnsi="Cambria Math" w:cs="Cambria Math"/>
                <w:sz w:val="32"/>
              </w:rPr>
              <w:t xml:space="preserve"> </w:t>
            </w:r>
          </w:p>
          <w:p w14:paraId="688B3B27" w14:textId="77777777" w:rsidR="004F1553" w:rsidRDefault="004F1553" w:rsidP="000070ED">
            <w:pPr>
              <w:jc w:val="center"/>
            </w:pPr>
            <w:r>
              <w:rPr>
                <w:rFonts w:ascii="Ebrima" w:hAnsi="Ebrima" w:cs="Cambria Math"/>
                <w:color w:val="C00000"/>
                <w:sz w:val="40"/>
              </w:rPr>
              <w:t>Neutron Star</w:t>
            </w:r>
          </w:p>
        </w:tc>
        <w:tc>
          <w:tcPr>
            <w:tcW w:w="3597" w:type="dxa"/>
          </w:tcPr>
          <w:p w14:paraId="40693337" w14:textId="77777777" w:rsidR="004F1553" w:rsidRDefault="004F1553" w:rsidP="000070ED">
            <w:pPr>
              <w:spacing w:before="80"/>
              <w:jc w:val="center"/>
            </w:pPr>
            <w:r>
              <w:t xml:space="preserve">Giant Stars (&gt; 3 </w:t>
            </w:r>
            <w:proofErr w:type="spellStart"/>
            <w:r w:rsidRPr="00302993">
              <w:t>M</w:t>
            </w:r>
            <w:r w:rsidRPr="00302993">
              <w:rPr>
                <w:vertAlign w:val="subscript"/>
              </w:rPr>
              <w:t>ʘ</w:t>
            </w:r>
            <w:proofErr w:type="spellEnd"/>
            <w:r>
              <w:t>)</w:t>
            </w:r>
          </w:p>
          <w:p w14:paraId="1EDE9BF9" w14:textId="77777777" w:rsidR="004F1553" w:rsidRDefault="004F1553" w:rsidP="000070ED">
            <w:pPr>
              <w:jc w:val="center"/>
              <w:rPr>
                <w:rFonts w:ascii="Cambria Math" w:hAnsi="Cambria Math" w:cs="Cambria Math"/>
                <w:sz w:val="32"/>
              </w:rPr>
            </w:pPr>
            <w:r w:rsidRPr="00302993">
              <w:rPr>
                <w:rFonts w:ascii="Cambria Math" w:hAnsi="Cambria Math" w:cs="Cambria Math"/>
                <w:sz w:val="32"/>
              </w:rPr>
              <w:t>⬇</w:t>
            </w:r>
          </w:p>
          <w:p w14:paraId="5D1274E0" w14:textId="77777777" w:rsidR="004F1553" w:rsidRPr="009C26C2" w:rsidRDefault="004F1553" w:rsidP="000070ED">
            <w:pPr>
              <w:jc w:val="center"/>
              <w:rPr>
                <w:rFonts w:ascii="Ebrima" w:hAnsi="Ebrima"/>
                <w:color w:val="C00000"/>
                <w:sz w:val="40"/>
              </w:rPr>
            </w:pPr>
            <w:r>
              <w:rPr>
                <w:rFonts w:ascii="Ebrima" w:hAnsi="Ebrima" w:cs="Cambria Math"/>
                <w:color w:val="C00000"/>
                <w:sz w:val="40"/>
              </w:rPr>
              <w:t>Black Hole</w:t>
            </w:r>
          </w:p>
        </w:tc>
      </w:tr>
    </w:tbl>
    <w:p w14:paraId="01151F27" w14:textId="66EFBF80" w:rsidR="0005640C" w:rsidRPr="00B8196C" w:rsidRDefault="0005640C" w:rsidP="007D56DF">
      <w:pPr>
        <w:rPr>
          <w:rFonts w:ascii="Ebrima" w:hAnsi="Ebrima"/>
        </w:rPr>
      </w:pPr>
    </w:p>
    <w:p w14:paraId="100656E7" w14:textId="4D9435F3" w:rsidR="0005640C" w:rsidRPr="00B8196C" w:rsidRDefault="0005640C" w:rsidP="0005640C">
      <w:pPr>
        <w:pStyle w:val="Heading1"/>
        <w:rPr>
          <w:rFonts w:ascii="Ebrima" w:hAnsi="Ebrima"/>
          <w:noProof/>
        </w:rPr>
      </w:pPr>
      <w:r w:rsidRPr="00B8196C">
        <w:rPr>
          <w:rFonts w:ascii="Ebrima" w:hAnsi="Ebrima"/>
          <w:noProof/>
        </w:rPr>
        <w:t>The Expanding Universe</w:t>
      </w:r>
    </w:p>
    <w:tbl>
      <w:tblPr>
        <w:tblStyle w:val="TableGrid"/>
        <w:tblW w:w="0" w:type="auto"/>
        <w:tblLook w:val="04A0" w:firstRow="1" w:lastRow="0" w:firstColumn="1" w:lastColumn="0" w:noHBand="0" w:noVBand="1"/>
      </w:tblPr>
      <w:tblGrid>
        <w:gridCol w:w="5395"/>
        <w:gridCol w:w="5395"/>
      </w:tblGrid>
      <w:tr w:rsidR="00451B69" w:rsidRPr="00B8196C" w14:paraId="70CC587F" w14:textId="77777777" w:rsidTr="00451B69">
        <w:trPr>
          <w:trHeight w:val="503"/>
        </w:trPr>
        <w:tc>
          <w:tcPr>
            <w:tcW w:w="5395" w:type="dxa"/>
            <w:shd w:val="clear" w:color="auto" w:fill="D9D9D9" w:themeFill="background1" w:themeFillShade="D9"/>
            <w:vAlign w:val="center"/>
          </w:tcPr>
          <w:p w14:paraId="0D24A933" w14:textId="136E20C5" w:rsidR="00451B69" w:rsidRPr="00B8196C" w:rsidRDefault="00451B69" w:rsidP="00451B69">
            <w:pPr>
              <w:jc w:val="center"/>
              <w:rPr>
                <w:rFonts w:ascii="Ebrima" w:hAnsi="Ebrima"/>
                <w:color w:val="D9D9D9" w:themeColor="background1" w:themeShade="D9"/>
                <w:sz w:val="28"/>
              </w:rPr>
            </w:pPr>
            <w:r w:rsidRPr="00B8196C">
              <w:rPr>
                <w:rFonts w:ascii="Ebrima" w:hAnsi="Ebrima"/>
                <w:sz w:val="28"/>
              </w:rPr>
              <w:t>Standard Candles</w:t>
            </w:r>
          </w:p>
        </w:tc>
        <w:tc>
          <w:tcPr>
            <w:tcW w:w="5395" w:type="dxa"/>
            <w:shd w:val="clear" w:color="auto" w:fill="D9D9D9" w:themeFill="background1" w:themeFillShade="D9"/>
            <w:vAlign w:val="center"/>
          </w:tcPr>
          <w:p w14:paraId="527BC1F3" w14:textId="5870DDED" w:rsidR="00451B69" w:rsidRPr="00B8196C" w:rsidRDefault="00A33735" w:rsidP="00451B69">
            <w:pPr>
              <w:jc w:val="center"/>
              <w:rPr>
                <w:rFonts w:ascii="Ebrima" w:hAnsi="Ebrima"/>
                <w:sz w:val="28"/>
              </w:rPr>
            </w:pPr>
            <w:r w:rsidRPr="00B8196C">
              <w:rPr>
                <w:rFonts w:ascii="Ebrima" w:hAnsi="Ebrima"/>
                <w:sz w:val="28"/>
              </w:rPr>
              <w:t>Evidence for Expanding Universe</w:t>
            </w:r>
          </w:p>
        </w:tc>
      </w:tr>
      <w:tr w:rsidR="004F1553" w:rsidRPr="00B8196C" w14:paraId="051DC370" w14:textId="77777777" w:rsidTr="00315EB3">
        <w:trPr>
          <w:trHeight w:val="2690"/>
        </w:trPr>
        <w:tc>
          <w:tcPr>
            <w:tcW w:w="5395" w:type="dxa"/>
            <w:shd w:val="clear" w:color="auto" w:fill="auto"/>
          </w:tcPr>
          <w:p w14:paraId="40030644" w14:textId="77777777" w:rsidR="004F1553" w:rsidRDefault="004F1553" w:rsidP="004F1553">
            <w:pPr>
              <w:spacing w:before="120"/>
              <w:jc w:val="center"/>
              <w:rPr>
                <w:rFonts w:ascii="Ebrima" w:hAnsi="Ebrima"/>
                <w:color w:val="C00000"/>
                <w:sz w:val="28"/>
              </w:rPr>
            </w:pPr>
            <w:r w:rsidRPr="009C26C2">
              <w:rPr>
                <w:rFonts w:ascii="Ebrima" w:hAnsi="Ebrima"/>
                <w:color w:val="C00000"/>
                <w:sz w:val="28"/>
              </w:rPr>
              <w:t>Objects of known luminosity that can be used with the apparent brightness to measure distance from earth</w:t>
            </w:r>
          </w:p>
          <w:p w14:paraId="4F142D27" w14:textId="77777777" w:rsidR="004F1553" w:rsidRDefault="004F1553" w:rsidP="004F1553">
            <w:pPr>
              <w:jc w:val="center"/>
              <w:rPr>
                <w:rFonts w:ascii="Ebrima" w:hAnsi="Ebrima"/>
                <w:color w:val="C00000"/>
                <w:sz w:val="28"/>
              </w:rPr>
            </w:pPr>
          </w:p>
          <w:p w14:paraId="2A5E37D7" w14:textId="541511D3" w:rsidR="004F1553" w:rsidRPr="00B8196C" w:rsidRDefault="004F1553" w:rsidP="004F1553">
            <w:pPr>
              <w:jc w:val="center"/>
              <w:rPr>
                <w:rFonts w:ascii="Ebrima" w:hAnsi="Ebrima"/>
                <w:sz w:val="28"/>
              </w:rPr>
            </w:pPr>
            <w:r>
              <w:rPr>
                <w:rFonts w:ascii="Ebrima" w:hAnsi="Ebrima"/>
                <w:color w:val="C00000"/>
                <w:sz w:val="28"/>
              </w:rPr>
              <w:t xml:space="preserve">Cephid Variables and Type </w:t>
            </w:r>
            <w:proofErr w:type="spellStart"/>
            <w:r>
              <w:rPr>
                <w:rFonts w:ascii="Ebrima" w:hAnsi="Ebrima"/>
                <w:color w:val="C00000"/>
                <w:sz w:val="28"/>
              </w:rPr>
              <w:t>Ia</w:t>
            </w:r>
            <w:proofErr w:type="spellEnd"/>
            <w:r>
              <w:rPr>
                <w:rFonts w:ascii="Ebrima" w:hAnsi="Ebrima"/>
                <w:color w:val="C00000"/>
                <w:sz w:val="28"/>
              </w:rPr>
              <w:t xml:space="preserve"> Supernovas</w:t>
            </w:r>
          </w:p>
        </w:tc>
        <w:tc>
          <w:tcPr>
            <w:tcW w:w="5395" w:type="dxa"/>
            <w:shd w:val="clear" w:color="auto" w:fill="auto"/>
          </w:tcPr>
          <w:p w14:paraId="4759B1A1" w14:textId="77777777" w:rsidR="004F1553" w:rsidRPr="009C26C2" w:rsidRDefault="004F1553" w:rsidP="004F1553">
            <w:pPr>
              <w:spacing w:before="120"/>
              <w:jc w:val="center"/>
              <w:rPr>
                <w:rFonts w:ascii="Ebrima" w:hAnsi="Ebrima"/>
                <w:color w:val="C00000"/>
                <w:sz w:val="28"/>
              </w:rPr>
            </w:pPr>
            <w:r w:rsidRPr="009C26C2">
              <w:rPr>
                <w:rFonts w:ascii="Ebrima" w:hAnsi="Ebrima"/>
                <w:color w:val="C00000"/>
                <w:sz w:val="28"/>
              </w:rPr>
              <w:t>Hubble discovered that the farther away stars and galaxies are, the more their light is redshifted.</w:t>
            </w:r>
          </w:p>
          <w:p w14:paraId="57004F7E" w14:textId="77777777" w:rsidR="004F1553" w:rsidRPr="009C26C2" w:rsidRDefault="004F1553" w:rsidP="004F1553">
            <w:pPr>
              <w:jc w:val="center"/>
              <w:rPr>
                <w:rFonts w:ascii="Ebrima" w:hAnsi="Ebrima"/>
                <w:color w:val="C00000"/>
                <w:sz w:val="28"/>
              </w:rPr>
            </w:pPr>
          </w:p>
          <w:p w14:paraId="7B91029A" w14:textId="41F68517" w:rsidR="004F1553" w:rsidRPr="00B8196C" w:rsidRDefault="004F1553" w:rsidP="004F1553">
            <w:pPr>
              <w:jc w:val="center"/>
              <w:rPr>
                <w:rFonts w:ascii="Ebrima" w:hAnsi="Ebrima"/>
                <w:sz w:val="28"/>
              </w:rPr>
            </w:pPr>
            <w:r w:rsidRPr="009C26C2">
              <w:rPr>
                <w:rFonts w:ascii="Ebrima" w:hAnsi="Ebrima"/>
                <w:color w:val="C00000"/>
                <w:sz w:val="28"/>
              </w:rPr>
              <w:t>This means, more distant objects are traveling faster than nearer objects.</w:t>
            </w:r>
          </w:p>
        </w:tc>
      </w:tr>
    </w:tbl>
    <w:p w14:paraId="49E683B1" w14:textId="77777777" w:rsidR="00451B69" w:rsidRPr="00B8196C" w:rsidRDefault="00451B69" w:rsidP="00451B69">
      <w:pPr>
        <w:spacing w:after="0"/>
        <w:rPr>
          <w:rFonts w:ascii="Ebrima" w:hAnsi="Ebrima"/>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800"/>
        <w:gridCol w:w="1535"/>
        <w:gridCol w:w="717"/>
        <w:gridCol w:w="3598"/>
      </w:tblGrid>
      <w:tr w:rsidR="0005640C" w:rsidRPr="00B8196C" w14:paraId="4079C17B" w14:textId="77777777" w:rsidTr="00A33735">
        <w:trPr>
          <w:trHeight w:val="576"/>
        </w:trPr>
        <w:tc>
          <w:tcPr>
            <w:tcW w:w="3240" w:type="dxa"/>
            <w:tcBorders>
              <w:bottom w:val="single" w:sz="4" w:space="0" w:color="auto"/>
              <w:right w:val="single" w:sz="4" w:space="0" w:color="auto"/>
            </w:tcBorders>
            <w:vAlign w:val="center"/>
          </w:tcPr>
          <w:p w14:paraId="5E409037" w14:textId="77777777" w:rsidR="0005640C" w:rsidRPr="00B8196C" w:rsidRDefault="0005640C" w:rsidP="00710789">
            <w:pPr>
              <w:pStyle w:val="Heading3"/>
              <w:rPr>
                <w:rFonts w:ascii="Ebrima" w:hAnsi="Ebrima"/>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E985F0" w14:textId="77777777" w:rsidR="0005640C" w:rsidRPr="00B8196C" w:rsidRDefault="0005640C" w:rsidP="00710789">
            <w:pPr>
              <w:jc w:val="center"/>
              <w:rPr>
                <w:rFonts w:ascii="Ebrima" w:hAnsi="Ebrima"/>
                <w:sz w:val="24"/>
              </w:rPr>
            </w:pPr>
            <w:r w:rsidRPr="00B8196C">
              <w:rPr>
                <w:rFonts w:ascii="Ebrima" w:hAnsi="Ebrima"/>
                <w:sz w:val="24"/>
              </w:rPr>
              <w:t>Variable Symbol</w:t>
            </w:r>
          </w:p>
        </w:tc>
        <w:tc>
          <w:tcPr>
            <w:tcW w:w="1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C440F9" w14:textId="77777777" w:rsidR="0005640C" w:rsidRPr="00B8196C" w:rsidRDefault="0005640C" w:rsidP="00710789">
            <w:pPr>
              <w:jc w:val="center"/>
              <w:rPr>
                <w:rFonts w:ascii="Ebrima" w:hAnsi="Ebrima"/>
                <w:sz w:val="24"/>
              </w:rPr>
            </w:pPr>
            <w:r w:rsidRPr="00B8196C">
              <w:rPr>
                <w:rFonts w:ascii="Ebrima" w:hAnsi="Ebrima"/>
                <w:sz w:val="24"/>
              </w:rPr>
              <w:t>Unit</w:t>
            </w:r>
          </w:p>
        </w:tc>
        <w:tc>
          <w:tcPr>
            <w:tcW w:w="717" w:type="dxa"/>
            <w:tcBorders>
              <w:left w:val="single" w:sz="4" w:space="0" w:color="auto"/>
            </w:tcBorders>
            <w:shd w:val="clear" w:color="auto" w:fill="auto"/>
          </w:tcPr>
          <w:p w14:paraId="2DFD62CE" w14:textId="77777777" w:rsidR="0005640C" w:rsidRPr="00B8196C" w:rsidRDefault="0005640C" w:rsidP="00710789">
            <w:pPr>
              <w:jc w:val="center"/>
              <w:rPr>
                <w:rFonts w:ascii="Ebrima" w:hAnsi="Ebrima"/>
                <w:sz w:val="24"/>
              </w:rPr>
            </w:pPr>
          </w:p>
        </w:tc>
        <w:tc>
          <w:tcPr>
            <w:tcW w:w="3598" w:type="dxa"/>
            <w:vAlign w:val="bottom"/>
          </w:tcPr>
          <w:p w14:paraId="6CC44436" w14:textId="77777777" w:rsidR="0005640C" w:rsidRPr="00B8196C" w:rsidRDefault="0005640C" w:rsidP="00710789">
            <w:pPr>
              <w:jc w:val="center"/>
              <w:rPr>
                <w:rFonts w:ascii="Ebrima" w:hAnsi="Ebrima"/>
                <w:sz w:val="24"/>
              </w:rPr>
            </w:pPr>
            <w:r w:rsidRPr="00B8196C">
              <w:rPr>
                <w:rFonts w:ascii="Ebrima" w:hAnsi="Ebrima"/>
                <w:i/>
                <w:sz w:val="32"/>
              </w:rPr>
              <w:t>Data Booklet Equations:</w:t>
            </w:r>
          </w:p>
        </w:tc>
      </w:tr>
      <w:tr w:rsidR="004F1553" w:rsidRPr="00B8196C" w14:paraId="18A33D59" w14:textId="77777777" w:rsidTr="00A33735">
        <w:trPr>
          <w:trHeight w:val="504"/>
        </w:trPr>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005AE3" w14:textId="27C71639" w:rsidR="004F1553" w:rsidRPr="00B8196C" w:rsidRDefault="004F1553" w:rsidP="004F1553">
            <w:pPr>
              <w:jc w:val="center"/>
              <w:rPr>
                <w:rFonts w:ascii="Ebrima" w:hAnsi="Ebrima"/>
                <w:sz w:val="28"/>
              </w:rPr>
            </w:pPr>
            <w:r w:rsidRPr="00B8196C">
              <w:rPr>
                <w:rFonts w:ascii="Ebrima" w:hAnsi="Ebrima"/>
                <w:sz w:val="28"/>
              </w:rPr>
              <w:t>Redshift</w:t>
            </w:r>
          </w:p>
        </w:tc>
        <w:tc>
          <w:tcPr>
            <w:tcW w:w="1800" w:type="dxa"/>
            <w:tcBorders>
              <w:top w:val="single" w:sz="4" w:space="0" w:color="auto"/>
              <w:left w:val="single" w:sz="4" w:space="0" w:color="auto"/>
              <w:bottom w:val="single" w:sz="4" w:space="0" w:color="auto"/>
              <w:right w:val="single" w:sz="4" w:space="0" w:color="auto"/>
            </w:tcBorders>
            <w:vAlign w:val="center"/>
          </w:tcPr>
          <w:p w14:paraId="1AAB69B8" w14:textId="70BDE9E6" w:rsidR="004F1553" w:rsidRPr="00B8196C" w:rsidRDefault="004F1553" w:rsidP="004F1553">
            <w:pPr>
              <w:jc w:val="center"/>
              <w:rPr>
                <w:rFonts w:ascii="Ebrima" w:hAnsi="Ebrima" w:cstheme="majorHAnsi"/>
                <w:sz w:val="28"/>
                <w:szCs w:val="28"/>
              </w:rPr>
            </w:pPr>
            <w:r w:rsidRPr="00E50E8F">
              <w:rPr>
                <w:rFonts w:ascii="Ebrima" w:hAnsi="Ebrima" w:cstheme="majorHAnsi"/>
                <w:color w:val="C00000"/>
                <w:sz w:val="28"/>
                <w:szCs w:val="28"/>
              </w:rPr>
              <w:t>z</w:t>
            </w:r>
          </w:p>
        </w:tc>
        <w:tc>
          <w:tcPr>
            <w:tcW w:w="1535" w:type="dxa"/>
            <w:tcBorders>
              <w:top w:val="single" w:sz="4" w:space="0" w:color="auto"/>
              <w:left w:val="single" w:sz="4" w:space="0" w:color="auto"/>
              <w:bottom w:val="single" w:sz="4" w:space="0" w:color="auto"/>
              <w:right w:val="single" w:sz="4" w:space="0" w:color="auto"/>
            </w:tcBorders>
            <w:vAlign w:val="center"/>
          </w:tcPr>
          <w:p w14:paraId="3D03749C" w14:textId="13B543F5" w:rsidR="004F1553" w:rsidRPr="00B8196C" w:rsidRDefault="004F1553" w:rsidP="004F1553">
            <w:pPr>
              <w:jc w:val="center"/>
              <w:rPr>
                <w:rFonts w:ascii="Ebrima" w:hAnsi="Ebrima" w:cstheme="majorHAnsi"/>
                <w:sz w:val="28"/>
                <w:szCs w:val="28"/>
              </w:rPr>
            </w:pPr>
            <w:r w:rsidRPr="00E50E8F">
              <w:rPr>
                <w:rFonts w:ascii="Ebrima" w:hAnsi="Ebrima" w:cstheme="majorHAnsi"/>
                <w:color w:val="C00000"/>
                <w:sz w:val="28"/>
                <w:szCs w:val="28"/>
              </w:rPr>
              <w:t>---</w:t>
            </w:r>
          </w:p>
        </w:tc>
        <w:tc>
          <w:tcPr>
            <w:tcW w:w="717" w:type="dxa"/>
            <w:tcBorders>
              <w:left w:val="single" w:sz="4" w:space="0" w:color="auto"/>
            </w:tcBorders>
            <w:shd w:val="clear" w:color="auto" w:fill="auto"/>
          </w:tcPr>
          <w:p w14:paraId="489D6A6D" w14:textId="77777777" w:rsidR="004F1553" w:rsidRPr="00B8196C" w:rsidRDefault="004F1553" w:rsidP="004F1553">
            <w:pPr>
              <w:rPr>
                <w:rFonts w:ascii="Ebrima" w:hAnsi="Ebrima"/>
              </w:rPr>
            </w:pPr>
          </w:p>
        </w:tc>
        <w:tc>
          <w:tcPr>
            <w:tcW w:w="3598" w:type="dxa"/>
            <w:vMerge w:val="restart"/>
            <w:vAlign w:val="center"/>
          </w:tcPr>
          <w:p w14:paraId="5A08A4B3" w14:textId="7B350320" w:rsidR="004F1553" w:rsidRPr="00B8196C" w:rsidRDefault="004F1553" w:rsidP="004F1553">
            <w:pPr>
              <w:jc w:val="center"/>
              <w:rPr>
                <w:rFonts w:ascii="Ebrima" w:hAnsi="Ebrima"/>
                <w:sz w:val="28"/>
              </w:rPr>
            </w:pPr>
            <m:oMathPara>
              <m:oMath>
                <m:r>
                  <w:rPr>
                    <w:rFonts w:ascii="Cambria Math" w:hAnsi="Cambria Math"/>
                    <w:sz w:val="28"/>
                  </w:rPr>
                  <m:t>z=</m:t>
                </m:r>
                <m:f>
                  <m:fPr>
                    <m:ctrlPr>
                      <w:rPr>
                        <w:rFonts w:ascii="Cambria Math" w:hAnsi="Cambria Math"/>
                        <w:i/>
                        <w:sz w:val="28"/>
                      </w:rPr>
                    </m:ctrlPr>
                  </m:fPr>
                  <m:num>
                    <m:r>
                      <w:rPr>
                        <w:rFonts w:ascii="Cambria Math" w:hAnsi="Cambria Math"/>
                        <w:sz w:val="28"/>
                      </w:rPr>
                      <m:t>∆λ</m:t>
                    </m:r>
                  </m:num>
                  <m:den>
                    <m:sSub>
                      <m:sSubPr>
                        <m:ctrlPr>
                          <w:rPr>
                            <w:rFonts w:ascii="Cambria Math" w:hAnsi="Cambria Math"/>
                            <w:i/>
                            <w:sz w:val="28"/>
                          </w:rPr>
                        </m:ctrlPr>
                      </m:sSubPr>
                      <m:e>
                        <m:r>
                          <w:rPr>
                            <w:rFonts w:ascii="Cambria Math" w:hAnsi="Cambria Math"/>
                            <w:sz w:val="28"/>
                          </w:rPr>
                          <m:t>λ</m:t>
                        </m:r>
                      </m:e>
                      <m:sub>
                        <m:r>
                          <w:rPr>
                            <w:rFonts w:ascii="Cambria Math" w:hAnsi="Cambria Math"/>
                            <w:sz w:val="28"/>
                          </w:rPr>
                          <m:t>0</m:t>
                        </m:r>
                      </m:sub>
                    </m:sSub>
                  </m:den>
                </m:f>
                <m:r>
                  <w:rPr>
                    <w:rFonts w:ascii="Cambria Math" w:hAnsi="Cambria Math"/>
                    <w:sz w:val="28"/>
                  </w:rPr>
                  <m:t>≈</m:t>
                </m:r>
                <m:f>
                  <m:fPr>
                    <m:ctrlPr>
                      <w:rPr>
                        <w:rFonts w:ascii="Cambria Math" w:hAnsi="Cambria Math"/>
                        <w:i/>
                        <w:sz w:val="28"/>
                      </w:rPr>
                    </m:ctrlPr>
                  </m:fPr>
                  <m:num>
                    <m:r>
                      <w:rPr>
                        <w:rFonts w:ascii="Cambria Math" w:hAnsi="Cambria Math"/>
                        <w:sz w:val="28"/>
                      </w:rPr>
                      <m:t>v</m:t>
                    </m:r>
                  </m:num>
                  <m:den>
                    <m:r>
                      <w:rPr>
                        <w:rFonts w:ascii="Cambria Math" w:hAnsi="Cambria Math"/>
                        <w:sz w:val="28"/>
                      </w:rPr>
                      <m:t>c</m:t>
                    </m:r>
                  </m:den>
                </m:f>
              </m:oMath>
            </m:oMathPara>
          </w:p>
        </w:tc>
      </w:tr>
      <w:tr w:rsidR="004F1553" w:rsidRPr="00B8196C" w14:paraId="3AFF76AB" w14:textId="77777777" w:rsidTr="00A33735">
        <w:trPr>
          <w:trHeight w:val="504"/>
        </w:trPr>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753C66" w14:textId="408F150D" w:rsidR="004F1553" w:rsidRPr="00B8196C" w:rsidRDefault="004F1553" w:rsidP="004F1553">
            <w:pPr>
              <w:jc w:val="center"/>
              <w:rPr>
                <w:rFonts w:ascii="Ebrima" w:hAnsi="Ebrima"/>
                <w:sz w:val="28"/>
                <w:vertAlign w:val="superscript"/>
              </w:rPr>
            </w:pPr>
            <w:r w:rsidRPr="00B8196C">
              <w:rPr>
                <w:rFonts w:ascii="Ebrima" w:hAnsi="Ebrima"/>
                <w:sz w:val="28"/>
              </w:rPr>
              <w:t>Change in Wavelength</w:t>
            </w:r>
          </w:p>
        </w:tc>
        <w:tc>
          <w:tcPr>
            <w:tcW w:w="1800" w:type="dxa"/>
            <w:tcBorders>
              <w:top w:val="single" w:sz="4" w:space="0" w:color="auto"/>
              <w:left w:val="single" w:sz="4" w:space="0" w:color="auto"/>
              <w:bottom w:val="single" w:sz="4" w:space="0" w:color="auto"/>
              <w:right w:val="single" w:sz="4" w:space="0" w:color="auto"/>
            </w:tcBorders>
            <w:vAlign w:val="center"/>
          </w:tcPr>
          <w:p w14:paraId="319AF052" w14:textId="2BFCC6CD" w:rsidR="004F1553" w:rsidRPr="00B8196C" w:rsidRDefault="004F1553" w:rsidP="004F1553">
            <w:pPr>
              <w:jc w:val="center"/>
              <w:rPr>
                <w:rFonts w:ascii="Ebrima" w:hAnsi="Ebrima" w:cstheme="majorHAnsi"/>
                <w:sz w:val="28"/>
                <w:szCs w:val="28"/>
              </w:rPr>
            </w:pPr>
            <w:proofErr w:type="spellStart"/>
            <w:r w:rsidRPr="00E50E8F">
              <w:rPr>
                <w:rFonts w:ascii="Ebrima" w:hAnsi="Ebrima" w:cstheme="majorHAnsi"/>
                <w:color w:val="C00000"/>
                <w:sz w:val="28"/>
                <w:szCs w:val="28"/>
              </w:rPr>
              <w:t>Δλ</w:t>
            </w:r>
            <w:proofErr w:type="spellEnd"/>
          </w:p>
        </w:tc>
        <w:tc>
          <w:tcPr>
            <w:tcW w:w="1535" w:type="dxa"/>
            <w:tcBorders>
              <w:top w:val="single" w:sz="4" w:space="0" w:color="auto"/>
              <w:left w:val="single" w:sz="4" w:space="0" w:color="auto"/>
              <w:bottom w:val="single" w:sz="4" w:space="0" w:color="auto"/>
              <w:right w:val="single" w:sz="4" w:space="0" w:color="auto"/>
            </w:tcBorders>
            <w:vAlign w:val="center"/>
          </w:tcPr>
          <w:p w14:paraId="20023669" w14:textId="1B63742D" w:rsidR="004F1553" w:rsidRPr="00B8196C" w:rsidRDefault="004F1553" w:rsidP="004F1553">
            <w:pPr>
              <w:jc w:val="center"/>
              <w:rPr>
                <w:rFonts w:ascii="Ebrima" w:hAnsi="Ebrima" w:cstheme="majorHAnsi"/>
                <w:sz w:val="28"/>
                <w:szCs w:val="28"/>
              </w:rPr>
            </w:pPr>
            <w:r w:rsidRPr="00E50E8F">
              <w:rPr>
                <w:rFonts w:ascii="Ebrima" w:hAnsi="Ebrima" w:cstheme="majorHAnsi"/>
                <w:color w:val="C00000"/>
                <w:sz w:val="28"/>
                <w:szCs w:val="28"/>
              </w:rPr>
              <w:t>m</w:t>
            </w:r>
          </w:p>
        </w:tc>
        <w:tc>
          <w:tcPr>
            <w:tcW w:w="717" w:type="dxa"/>
            <w:tcBorders>
              <w:left w:val="single" w:sz="4" w:space="0" w:color="auto"/>
            </w:tcBorders>
            <w:shd w:val="clear" w:color="auto" w:fill="auto"/>
          </w:tcPr>
          <w:p w14:paraId="0FEE0B9A" w14:textId="77777777" w:rsidR="004F1553" w:rsidRPr="00B8196C" w:rsidRDefault="004F1553" w:rsidP="004F1553">
            <w:pPr>
              <w:rPr>
                <w:rFonts w:ascii="Ebrima" w:hAnsi="Ebrima"/>
              </w:rPr>
            </w:pPr>
          </w:p>
        </w:tc>
        <w:tc>
          <w:tcPr>
            <w:tcW w:w="3598" w:type="dxa"/>
            <w:vMerge/>
            <w:vAlign w:val="center"/>
          </w:tcPr>
          <w:p w14:paraId="3A3FC1ED" w14:textId="7E588975" w:rsidR="004F1553" w:rsidRPr="00B8196C" w:rsidRDefault="004F1553" w:rsidP="004F1553">
            <w:pPr>
              <w:jc w:val="center"/>
              <w:rPr>
                <w:rFonts w:ascii="Ebrima" w:hAnsi="Ebrima"/>
                <w:sz w:val="28"/>
              </w:rPr>
            </w:pPr>
          </w:p>
        </w:tc>
      </w:tr>
      <w:tr w:rsidR="004F1553" w:rsidRPr="00B8196C" w14:paraId="39C000B2" w14:textId="77777777" w:rsidTr="00A33735">
        <w:trPr>
          <w:trHeight w:val="504"/>
        </w:trPr>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8423A" w14:textId="267B61BA" w:rsidR="004F1553" w:rsidRPr="00B8196C" w:rsidRDefault="004F1553" w:rsidP="004F1553">
            <w:pPr>
              <w:jc w:val="center"/>
              <w:rPr>
                <w:rFonts w:ascii="Ebrima" w:hAnsi="Ebrima"/>
                <w:sz w:val="28"/>
              </w:rPr>
            </w:pPr>
            <w:r w:rsidRPr="00B8196C">
              <w:rPr>
                <w:rFonts w:ascii="Ebrima" w:hAnsi="Ebrima"/>
                <w:sz w:val="28"/>
              </w:rPr>
              <w:t>Original Wavelength</w:t>
            </w:r>
          </w:p>
        </w:tc>
        <w:tc>
          <w:tcPr>
            <w:tcW w:w="1800" w:type="dxa"/>
            <w:tcBorders>
              <w:top w:val="single" w:sz="4" w:space="0" w:color="auto"/>
              <w:left w:val="single" w:sz="4" w:space="0" w:color="auto"/>
              <w:bottom w:val="single" w:sz="4" w:space="0" w:color="auto"/>
              <w:right w:val="single" w:sz="4" w:space="0" w:color="auto"/>
            </w:tcBorders>
            <w:vAlign w:val="center"/>
          </w:tcPr>
          <w:p w14:paraId="2191AF8C" w14:textId="516CA3AF" w:rsidR="004F1553" w:rsidRPr="00B8196C" w:rsidRDefault="004F1553" w:rsidP="004F1553">
            <w:pPr>
              <w:jc w:val="center"/>
              <w:rPr>
                <w:rFonts w:ascii="Ebrima" w:hAnsi="Ebrima" w:cstheme="majorHAnsi"/>
                <w:sz w:val="28"/>
                <w:szCs w:val="28"/>
              </w:rPr>
            </w:pPr>
            <w:r w:rsidRPr="00E50E8F">
              <w:rPr>
                <w:rFonts w:ascii="Ebrima" w:hAnsi="Ebrima" w:cstheme="majorHAnsi"/>
                <w:color w:val="C00000"/>
                <w:sz w:val="28"/>
                <w:szCs w:val="28"/>
              </w:rPr>
              <w:t>λ</w:t>
            </w:r>
            <w:r w:rsidRPr="00E50E8F">
              <w:rPr>
                <w:rFonts w:ascii="Ebrima" w:hAnsi="Ebrima" w:cstheme="majorHAnsi"/>
                <w:color w:val="C00000"/>
                <w:sz w:val="28"/>
                <w:szCs w:val="28"/>
                <w:vertAlign w:val="subscript"/>
              </w:rPr>
              <w:t>0</w:t>
            </w:r>
          </w:p>
        </w:tc>
        <w:tc>
          <w:tcPr>
            <w:tcW w:w="1535" w:type="dxa"/>
            <w:tcBorders>
              <w:top w:val="single" w:sz="4" w:space="0" w:color="auto"/>
              <w:left w:val="single" w:sz="4" w:space="0" w:color="auto"/>
              <w:bottom w:val="single" w:sz="4" w:space="0" w:color="auto"/>
              <w:right w:val="single" w:sz="4" w:space="0" w:color="auto"/>
            </w:tcBorders>
            <w:vAlign w:val="center"/>
          </w:tcPr>
          <w:p w14:paraId="6D0846BA" w14:textId="4FD05966" w:rsidR="004F1553" w:rsidRPr="00B8196C" w:rsidRDefault="004F1553" w:rsidP="004F1553">
            <w:pPr>
              <w:jc w:val="center"/>
              <w:rPr>
                <w:rFonts w:ascii="Ebrima" w:hAnsi="Ebrima" w:cstheme="majorHAnsi"/>
                <w:sz w:val="28"/>
                <w:szCs w:val="28"/>
              </w:rPr>
            </w:pPr>
            <w:r w:rsidRPr="00E50E8F">
              <w:rPr>
                <w:rFonts w:ascii="Ebrima" w:hAnsi="Ebrima" w:cstheme="majorHAnsi"/>
                <w:color w:val="C00000"/>
                <w:sz w:val="28"/>
                <w:szCs w:val="28"/>
              </w:rPr>
              <w:t>m</w:t>
            </w:r>
          </w:p>
        </w:tc>
        <w:tc>
          <w:tcPr>
            <w:tcW w:w="717" w:type="dxa"/>
            <w:tcBorders>
              <w:left w:val="single" w:sz="4" w:space="0" w:color="auto"/>
            </w:tcBorders>
            <w:shd w:val="clear" w:color="auto" w:fill="auto"/>
          </w:tcPr>
          <w:p w14:paraId="718E489A" w14:textId="77777777" w:rsidR="004F1553" w:rsidRPr="00B8196C" w:rsidRDefault="004F1553" w:rsidP="004F1553">
            <w:pPr>
              <w:rPr>
                <w:rFonts w:ascii="Ebrima" w:hAnsi="Ebrima"/>
              </w:rPr>
            </w:pPr>
          </w:p>
        </w:tc>
        <w:tc>
          <w:tcPr>
            <w:tcW w:w="3598" w:type="dxa"/>
            <w:vMerge w:val="restart"/>
            <w:vAlign w:val="center"/>
          </w:tcPr>
          <w:p w14:paraId="7A841FAC" w14:textId="4A1CEE61" w:rsidR="004F1553" w:rsidRPr="00B8196C" w:rsidRDefault="004F1553" w:rsidP="004F1553">
            <w:pPr>
              <w:jc w:val="center"/>
              <w:rPr>
                <w:rFonts w:ascii="Ebrima" w:hAnsi="Ebrima"/>
                <w:sz w:val="28"/>
              </w:rPr>
            </w:pPr>
            <m:oMathPara>
              <m:oMath>
                <m:r>
                  <w:rPr>
                    <w:rFonts w:ascii="Cambria Math" w:hAnsi="Cambria Math"/>
                    <w:sz w:val="28"/>
                  </w:rPr>
                  <m:t>z=</m:t>
                </m:r>
                <m:f>
                  <m:fPr>
                    <m:ctrlPr>
                      <w:rPr>
                        <w:rFonts w:ascii="Cambria Math" w:hAnsi="Cambria Math"/>
                        <w:i/>
                        <w:sz w:val="28"/>
                      </w:rPr>
                    </m:ctrlPr>
                  </m:fPr>
                  <m:num>
                    <m:r>
                      <w:rPr>
                        <w:rFonts w:ascii="Cambria Math" w:hAnsi="Cambria Math"/>
                        <w:sz w:val="28"/>
                      </w:rPr>
                      <m:t>R</m:t>
                    </m:r>
                  </m:num>
                  <m:den>
                    <m:sSub>
                      <m:sSubPr>
                        <m:ctrlPr>
                          <w:rPr>
                            <w:rFonts w:ascii="Cambria Math" w:hAnsi="Cambria Math"/>
                            <w:i/>
                            <w:sz w:val="28"/>
                          </w:rPr>
                        </m:ctrlPr>
                      </m:sSubPr>
                      <m:e>
                        <m:r>
                          <w:rPr>
                            <w:rFonts w:ascii="Cambria Math" w:hAnsi="Cambria Math"/>
                            <w:sz w:val="28"/>
                          </w:rPr>
                          <m:t>R</m:t>
                        </m:r>
                      </m:e>
                      <m:sub>
                        <m:r>
                          <w:rPr>
                            <w:rFonts w:ascii="Cambria Math" w:hAnsi="Cambria Math"/>
                            <w:sz w:val="28"/>
                          </w:rPr>
                          <m:t>0</m:t>
                        </m:r>
                      </m:sub>
                    </m:sSub>
                  </m:den>
                </m:f>
                <m:r>
                  <w:rPr>
                    <w:rFonts w:ascii="Cambria Math" w:hAnsi="Cambria Math"/>
                    <w:sz w:val="28"/>
                  </w:rPr>
                  <m:t>-1</m:t>
                </m:r>
              </m:oMath>
            </m:oMathPara>
          </w:p>
        </w:tc>
      </w:tr>
      <w:tr w:rsidR="004F1553" w:rsidRPr="00B8196C" w14:paraId="24D594B3" w14:textId="77777777" w:rsidTr="00A33735">
        <w:trPr>
          <w:trHeight w:val="504"/>
        </w:trPr>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E78635" w14:textId="69249DE3" w:rsidR="004F1553" w:rsidRPr="00B8196C" w:rsidRDefault="004F1553" w:rsidP="004F1553">
            <w:pPr>
              <w:jc w:val="center"/>
              <w:rPr>
                <w:rFonts w:ascii="Ebrima" w:hAnsi="Ebrima"/>
                <w:sz w:val="28"/>
              </w:rPr>
            </w:pPr>
            <w:r w:rsidRPr="00B8196C">
              <w:rPr>
                <w:rFonts w:ascii="Ebrima" w:hAnsi="Ebrima"/>
                <w:sz w:val="28"/>
              </w:rPr>
              <w:t>Relative Velocity of Source</w:t>
            </w:r>
          </w:p>
        </w:tc>
        <w:tc>
          <w:tcPr>
            <w:tcW w:w="1800" w:type="dxa"/>
            <w:tcBorders>
              <w:top w:val="single" w:sz="4" w:space="0" w:color="auto"/>
              <w:left w:val="single" w:sz="4" w:space="0" w:color="auto"/>
              <w:bottom w:val="single" w:sz="4" w:space="0" w:color="auto"/>
              <w:right w:val="single" w:sz="4" w:space="0" w:color="auto"/>
            </w:tcBorders>
            <w:vAlign w:val="center"/>
          </w:tcPr>
          <w:p w14:paraId="6E14550D" w14:textId="07027C51" w:rsidR="004F1553" w:rsidRPr="00B8196C" w:rsidRDefault="004F1553" w:rsidP="004F1553">
            <w:pPr>
              <w:jc w:val="center"/>
              <w:rPr>
                <w:rFonts w:ascii="Ebrima" w:hAnsi="Ebrima" w:cstheme="majorHAnsi"/>
                <w:sz w:val="28"/>
                <w:szCs w:val="28"/>
              </w:rPr>
            </w:pPr>
            <w:r w:rsidRPr="00E50E8F">
              <w:rPr>
                <w:rFonts w:ascii="Ebrima" w:hAnsi="Ebrima" w:cstheme="majorHAnsi"/>
                <w:color w:val="C00000"/>
                <w:sz w:val="28"/>
                <w:szCs w:val="28"/>
              </w:rPr>
              <w:t>v</w:t>
            </w:r>
          </w:p>
        </w:tc>
        <w:tc>
          <w:tcPr>
            <w:tcW w:w="1535" w:type="dxa"/>
            <w:tcBorders>
              <w:top w:val="single" w:sz="4" w:space="0" w:color="auto"/>
              <w:left w:val="single" w:sz="4" w:space="0" w:color="auto"/>
              <w:bottom w:val="single" w:sz="4" w:space="0" w:color="auto"/>
              <w:right w:val="single" w:sz="4" w:space="0" w:color="auto"/>
            </w:tcBorders>
            <w:vAlign w:val="center"/>
          </w:tcPr>
          <w:p w14:paraId="1D0FBD99" w14:textId="0567F63D" w:rsidR="004F1553" w:rsidRPr="00B8196C" w:rsidRDefault="004F1553" w:rsidP="004F1553">
            <w:pPr>
              <w:jc w:val="center"/>
              <w:rPr>
                <w:rFonts w:ascii="Ebrima" w:hAnsi="Ebrima" w:cstheme="majorHAnsi"/>
                <w:sz w:val="28"/>
                <w:szCs w:val="28"/>
              </w:rPr>
            </w:pPr>
            <w:r w:rsidRPr="00E50E8F">
              <w:rPr>
                <w:rFonts w:ascii="Ebrima" w:hAnsi="Ebrima" w:cstheme="majorHAnsi"/>
                <w:color w:val="C00000"/>
                <w:sz w:val="28"/>
                <w:szCs w:val="28"/>
              </w:rPr>
              <w:t>m s</w:t>
            </w:r>
            <w:r w:rsidRPr="00E50E8F">
              <w:rPr>
                <w:rFonts w:ascii="Ebrima" w:hAnsi="Ebrima" w:cstheme="majorHAnsi"/>
                <w:color w:val="C00000"/>
                <w:sz w:val="28"/>
                <w:szCs w:val="28"/>
                <w:vertAlign w:val="superscript"/>
              </w:rPr>
              <w:t>-1</w:t>
            </w:r>
          </w:p>
        </w:tc>
        <w:tc>
          <w:tcPr>
            <w:tcW w:w="717" w:type="dxa"/>
            <w:tcBorders>
              <w:left w:val="single" w:sz="4" w:space="0" w:color="auto"/>
            </w:tcBorders>
            <w:shd w:val="clear" w:color="auto" w:fill="auto"/>
          </w:tcPr>
          <w:p w14:paraId="7FE96361" w14:textId="77777777" w:rsidR="004F1553" w:rsidRPr="00B8196C" w:rsidRDefault="004F1553" w:rsidP="004F1553">
            <w:pPr>
              <w:rPr>
                <w:rFonts w:ascii="Ebrima" w:hAnsi="Ebrima"/>
              </w:rPr>
            </w:pPr>
          </w:p>
        </w:tc>
        <w:tc>
          <w:tcPr>
            <w:tcW w:w="3598" w:type="dxa"/>
            <w:vMerge/>
            <w:vAlign w:val="center"/>
          </w:tcPr>
          <w:p w14:paraId="37968769" w14:textId="6C55435D" w:rsidR="004F1553" w:rsidRPr="00B8196C" w:rsidRDefault="004F1553" w:rsidP="004F1553">
            <w:pPr>
              <w:jc w:val="center"/>
              <w:rPr>
                <w:rFonts w:ascii="Ebrima" w:hAnsi="Ebrima"/>
                <w:color w:val="404040" w:themeColor="text1" w:themeTint="BF"/>
                <w:sz w:val="28"/>
              </w:rPr>
            </w:pPr>
          </w:p>
        </w:tc>
      </w:tr>
      <w:tr w:rsidR="004F1553" w:rsidRPr="00B8196C" w14:paraId="711D6785" w14:textId="77777777" w:rsidTr="00A33735">
        <w:trPr>
          <w:trHeight w:val="504"/>
        </w:trPr>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B64A6E" w14:textId="685B6AA5" w:rsidR="004F1553" w:rsidRPr="00B8196C" w:rsidRDefault="004F1553" w:rsidP="004F1553">
            <w:pPr>
              <w:jc w:val="center"/>
              <w:rPr>
                <w:rFonts w:ascii="Ebrima" w:hAnsi="Ebrima"/>
                <w:sz w:val="28"/>
              </w:rPr>
            </w:pPr>
            <w:r w:rsidRPr="00B8196C">
              <w:rPr>
                <w:rFonts w:ascii="Ebrima" w:hAnsi="Ebrima"/>
                <w:sz w:val="28"/>
              </w:rPr>
              <w:t>Speed of Light</w:t>
            </w:r>
          </w:p>
        </w:tc>
        <w:tc>
          <w:tcPr>
            <w:tcW w:w="1800" w:type="dxa"/>
            <w:tcBorders>
              <w:top w:val="single" w:sz="4" w:space="0" w:color="auto"/>
              <w:left w:val="single" w:sz="4" w:space="0" w:color="auto"/>
              <w:bottom w:val="single" w:sz="4" w:space="0" w:color="auto"/>
              <w:right w:val="single" w:sz="4" w:space="0" w:color="auto"/>
            </w:tcBorders>
            <w:vAlign w:val="center"/>
          </w:tcPr>
          <w:p w14:paraId="5C5228AA" w14:textId="005E283A" w:rsidR="004F1553" w:rsidRPr="00B8196C" w:rsidRDefault="004F1553" w:rsidP="004F1553">
            <w:pPr>
              <w:jc w:val="center"/>
              <w:rPr>
                <w:rFonts w:ascii="Ebrima" w:hAnsi="Ebrima" w:cstheme="majorHAnsi"/>
                <w:sz w:val="28"/>
                <w:szCs w:val="28"/>
              </w:rPr>
            </w:pPr>
            <w:r w:rsidRPr="00E50E8F">
              <w:rPr>
                <w:rFonts w:ascii="Ebrima" w:hAnsi="Ebrima" w:cstheme="majorHAnsi"/>
                <w:color w:val="C00000"/>
                <w:sz w:val="28"/>
                <w:szCs w:val="28"/>
              </w:rPr>
              <w:t>c</w:t>
            </w:r>
          </w:p>
        </w:tc>
        <w:tc>
          <w:tcPr>
            <w:tcW w:w="1535" w:type="dxa"/>
            <w:tcBorders>
              <w:top w:val="single" w:sz="4" w:space="0" w:color="auto"/>
              <w:left w:val="single" w:sz="4" w:space="0" w:color="auto"/>
              <w:bottom w:val="single" w:sz="4" w:space="0" w:color="auto"/>
              <w:right w:val="single" w:sz="4" w:space="0" w:color="auto"/>
            </w:tcBorders>
            <w:vAlign w:val="center"/>
          </w:tcPr>
          <w:p w14:paraId="56EEDF44" w14:textId="3739F709" w:rsidR="004F1553" w:rsidRPr="00B8196C" w:rsidRDefault="004F1553" w:rsidP="004F1553">
            <w:pPr>
              <w:jc w:val="center"/>
              <w:rPr>
                <w:rFonts w:ascii="Ebrima" w:hAnsi="Ebrima" w:cstheme="majorHAnsi"/>
                <w:sz w:val="28"/>
                <w:szCs w:val="28"/>
              </w:rPr>
            </w:pPr>
            <w:r w:rsidRPr="00E50E8F">
              <w:rPr>
                <w:rFonts w:ascii="Ebrima" w:hAnsi="Ebrima" w:cstheme="majorHAnsi"/>
                <w:color w:val="C00000"/>
                <w:sz w:val="28"/>
                <w:szCs w:val="28"/>
              </w:rPr>
              <w:t>m s</w:t>
            </w:r>
            <w:r w:rsidRPr="00E50E8F">
              <w:rPr>
                <w:rFonts w:ascii="Ebrima" w:hAnsi="Ebrima" w:cstheme="majorHAnsi"/>
                <w:color w:val="C00000"/>
                <w:sz w:val="28"/>
                <w:szCs w:val="28"/>
                <w:vertAlign w:val="superscript"/>
              </w:rPr>
              <w:t>-1</w:t>
            </w:r>
          </w:p>
        </w:tc>
        <w:tc>
          <w:tcPr>
            <w:tcW w:w="717" w:type="dxa"/>
            <w:tcBorders>
              <w:left w:val="single" w:sz="4" w:space="0" w:color="auto"/>
            </w:tcBorders>
            <w:shd w:val="clear" w:color="auto" w:fill="auto"/>
          </w:tcPr>
          <w:p w14:paraId="24F827EB" w14:textId="77777777" w:rsidR="004F1553" w:rsidRPr="00B8196C" w:rsidRDefault="004F1553" w:rsidP="004F1553">
            <w:pPr>
              <w:rPr>
                <w:rFonts w:ascii="Ebrima" w:hAnsi="Ebrima"/>
              </w:rPr>
            </w:pPr>
          </w:p>
        </w:tc>
        <w:tc>
          <w:tcPr>
            <w:tcW w:w="3598" w:type="dxa"/>
            <w:vAlign w:val="center"/>
          </w:tcPr>
          <w:p w14:paraId="5F2031A5" w14:textId="0D087740" w:rsidR="004F1553" w:rsidRPr="00B8196C" w:rsidRDefault="004F1553" w:rsidP="004F1553">
            <w:pPr>
              <w:jc w:val="center"/>
              <w:rPr>
                <w:rFonts w:ascii="Ebrima" w:hAnsi="Ebrima"/>
                <w:color w:val="404040" w:themeColor="text1" w:themeTint="BF"/>
                <w:sz w:val="28"/>
              </w:rPr>
            </w:pPr>
            <m:oMathPara>
              <m:oMath>
                <m:r>
                  <w:rPr>
                    <w:rFonts w:ascii="Cambria Math" w:hAnsi="Cambria Math"/>
                    <w:sz w:val="28"/>
                  </w:rPr>
                  <m:t>v=</m:t>
                </m:r>
                <m:sSub>
                  <m:sSubPr>
                    <m:ctrlPr>
                      <w:rPr>
                        <w:rFonts w:ascii="Cambria Math" w:hAnsi="Cambria Math"/>
                        <w:i/>
                        <w:sz w:val="28"/>
                      </w:rPr>
                    </m:ctrlPr>
                  </m:sSubPr>
                  <m:e>
                    <m:r>
                      <w:rPr>
                        <w:rFonts w:ascii="Cambria Math" w:hAnsi="Cambria Math"/>
                        <w:sz w:val="28"/>
                      </w:rPr>
                      <m:t>H</m:t>
                    </m:r>
                  </m:e>
                  <m:sub>
                    <m:r>
                      <w:rPr>
                        <w:rFonts w:ascii="Cambria Math" w:hAnsi="Cambria Math"/>
                        <w:sz w:val="28"/>
                      </w:rPr>
                      <m:t>0</m:t>
                    </m:r>
                  </m:sub>
                </m:sSub>
                <m:r>
                  <w:rPr>
                    <w:rFonts w:ascii="Cambria Math" w:hAnsi="Cambria Math"/>
                    <w:sz w:val="28"/>
                  </w:rPr>
                  <m:t>d</m:t>
                </m:r>
              </m:oMath>
            </m:oMathPara>
          </w:p>
        </w:tc>
      </w:tr>
      <w:tr w:rsidR="004F1553" w:rsidRPr="00B8196C" w14:paraId="6E483B0F" w14:textId="77777777" w:rsidTr="00A33735">
        <w:trPr>
          <w:trHeight w:val="504"/>
        </w:trPr>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E8A29C" w14:textId="53FA594C" w:rsidR="004F1553" w:rsidRPr="00B8196C" w:rsidRDefault="004F1553" w:rsidP="004F1553">
            <w:pPr>
              <w:jc w:val="center"/>
              <w:rPr>
                <w:rFonts w:ascii="Ebrima" w:hAnsi="Ebrima"/>
                <w:sz w:val="28"/>
              </w:rPr>
            </w:pPr>
            <w:r w:rsidRPr="00B8196C">
              <w:rPr>
                <w:rFonts w:ascii="Ebrima" w:hAnsi="Ebrima"/>
                <w:sz w:val="28"/>
              </w:rPr>
              <w:t>Current Scale Factor</w:t>
            </w:r>
          </w:p>
        </w:tc>
        <w:tc>
          <w:tcPr>
            <w:tcW w:w="1800" w:type="dxa"/>
            <w:tcBorders>
              <w:top w:val="single" w:sz="4" w:space="0" w:color="auto"/>
              <w:left w:val="single" w:sz="4" w:space="0" w:color="auto"/>
              <w:bottom w:val="single" w:sz="4" w:space="0" w:color="auto"/>
              <w:right w:val="single" w:sz="4" w:space="0" w:color="auto"/>
            </w:tcBorders>
            <w:vAlign w:val="center"/>
          </w:tcPr>
          <w:p w14:paraId="52B2F7F6" w14:textId="45C6F66D" w:rsidR="004F1553" w:rsidRPr="00B8196C" w:rsidRDefault="004F1553" w:rsidP="004F1553">
            <w:pPr>
              <w:jc w:val="center"/>
              <w:rPr>
                <w:rFonts w:ascii="Ebrima" w:hAnsi="Ebrima" w:cstheme="majorHAnsi"/>
                <w:sz w:val="28"/>
                <w:szCs w:val="28"/>
              </w:rPr>
            </w:pPr>
            <w:r w:rsidRPr="00E50E8F">
              <w:rPr>
                <w:rFonts w:ascii="Ebrima" w:hAnsi="Ebrima" w:cstheme="majorHAnsi"/>
                <w:color w:val="C00000"/>
                <w:sz w:val="28"/>
                <w:szCs w:val="28"/>
              </w:rPr>
              <w:t>R</w:t>
            </w:r>
          </w:p>
        </w:tc>
        <w:tc>
          <w:tcPr>
            <w:tcW w:w="1535" w:type="dxa"/>
            <w:tcBorders>
              <w:top w:val="single" w:sz="4" w:space="0" w:color="auto"/>
              <w:left w:val="single" w:sz="4" w:space="0" w:color="auto"/>
              <w:bottom w:val="single" w:sz="4" w:space="0" w:color="auto"/>
              <w:right w:val="single" w:sz="4" w:space="0" w:color="auto"/>
            </w:tcBorders>
            <w:vAlign w:val="center"/>
          </w:tcPr>
          <w:p w14:paraId="36DF8889" w14:textId="0263FDE5" w:rsidR="004F1553" w:rsidRPr="00B8196C" w:rsidRDefault="004F1553" w:rsidP="004F1553">
            <w:pPr>
              <w:jc w:val="center"/>
              <w:rPr>
                <w:rFonts w:ascii="Ebrima" w:hAnsi="Ebrima" w:cstheme="majorHAnsi"/>
                <w:sz w:val="28"/>
                <w:szCs w:val="28"/>
              </w:rPr>
            </w:pPr>
            <w:r w:rsidRPr="00E50E8F">
              <w:rPr>
                <w:rFonts w:ascii="Ebrima" w:hAnsi="Ebrima" w:cstheme="majorHAnsi"/>
                <w:color w:val="C00000"/>
                <w:sz w:val="28"/>
                <w:szCs w:val="28"/>
              </w:rPr>
              <w:t>---</w:t>
            </w:r>
          </w:p>
        </w:tc>
        <w:tc>
          <w:tcPr>
            <w:tcW w:w="717" w:type="dxa"/>
            <w:tcBorders>
              <w:left w:val="single" w:sz="4" w:space="0" w:color="auto"/>
            </w:tcBorders>
            <w:shd w:val="clear" w:color="auto" w:fill="auto"/>
          </w:tcPr>
          <w:p w14:paraId="3885C663" w14:textId="77777777" w:rsidR="004F1553" w:rsidRPr="00B8196C" w:rsidRDefault="004F1553" w:rsidP="004F1553">
            <w:pPr>
              <w:rPr>
                <w:rFonts w:ascii="Ebrima" w:hAnsi="Ebrima"/>
              </w:rPr>
            </w:pPr>
          </w:p>
        </w:tc>
        <w:tc>
          <w:tcPr>
            <w:tcW w:w="3598" w:type="dxa"/>
            <w:vAlign w:val="center"/>
          </w:tcPr>
          <w:p w14:paraId="7F189CE7" w14:textId="77777777" w:rsidR="004F1553" w:rsidRPr="00B8196C" w:rsidRDefault="004F1553" w:rsidP="004F1553">
            <w:pPr>
              <w:jc w:val="center"/>
              <w:rPr>
                <w:rFonts w:ascii="Ebrima" w:eastAsia="PMingLiU" w:hAnsi="Ebrima" w:cs="Times New Roman"/>
                <w:color w:val="404040" w:themeColor="text1" w:themeTint="BF"/>
                <w:sz w:val="28"/>
              </w:rPr>
            </w:pPr>
          </w:p>
        </w:tc>
      </w:tr>
      <w:tr w:rsidR="004F1553" w:rsidRPr="00B8196C" w14:paraId="2B8F0B60" w14:textId="77777777" w:rsidTr="00A33735">
        <w:trPr>
          <w:trHeight w:val="504"/>
        </w:trPr>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CE327A" w14:textId="78E3B2AC" w:rsidR="004F1553" w:rsidRPr="00B8196C" w:rsidRDefault="004F1553" w:rsidP="004F1553">
            <w:pPr>
              <w:jc w:val="center"/>
              <w:rPr>
                <w:rFonts w:ascii="Ebrima" w:hAnsi="Ebrima"/>
                <w:sz w:val="28"/>
              </w:rPr>
            </w:pPr>
            <w:r w:rsidRPr="00B8196C">
              <w:rPr>
                <w:rFonts w:ascii="Ebrima" w:hAnsi="Ebrima"/>
                <w:sz w:val="28"/>
              </w:rPr>
              <w:t>Scale Factor when Emitted</w:t>
            </w:r>
          </w:p>
        </w:tc>
        <w:tc>
          <w:tcPr>
            <w:tcW w:w="1800" w:type="dxa"/>
            <w:tcBorders>
              <w:top w:val="single" w:sz="4" w:space="0" w:color="auto"/>
              <w:left w:val="single" w:sz="4" w:space="0" w:color="auto"/>
              <w:bottom w:val="single" w:sz="4" w:space="0" w:color="auto"/>
              <w:right w:val="single" w:sz="4" w:space="0" w:color="auto"/>
            </w:tcBorders>
            <w:vAlign w:val="center"/>
          </w:tcPr>
          <w:p w14:paraId="4E734B2F" w14:textId="510FF3A9" w:rsidR="004F1553" w:rsidRPr="00B8196C" w:rsidRDefault="004F1553" w:rsidP="004F1553">
            <w:pPr>
              <w:jc w:val="center"/>
              <w:rPr>
                <w:rFonts w:ascii="Ebrima" w:hAnsi="Ebrima" w:cstheme="majorHAnsi"/>
                <w:sz w:val="28"/>
                <w:szCs w:val="28"/>
              </w:rPr>
            </w:pPr>
            <w:r w:rsidRPr="00E50E8F">
              <w:rPr>
                <w:rFonts w:ascii="Ebrima" w:hAnsi="Ebrima" w:cstheme="majorHAnsi"/>
                <w:color w:val="C00000"/>
                <w:sz w:val="28"/>
                <w:szCs w:val="28"/>
              </w:rPr>
              <w:t>R</w:t>
            </w:r>
            <w:r w:rsidRPr="00E50E8F">
              <w:rPr>
                <w:rFonts w:ascii="Ebrima" w:hAnsi="Ebrima" w:cstheme="majorHAnsi"/>
                <w:color w:val="C00000"/>
                <w:sz w:val="28"/>
                <w:szCs w:val="28"/>
                <w:vertAlign w:val="subscript"/>
              </w:rPr>
              <w:t>0</w:t>
            </w:r>
          </w:p>
        </w:tc>
        <w:tc>
          <w:tcPr>
            <w:tcW w:w="1535" w:type="dxa"/>
            <w:tcBorders>
              <w:top w:val="single" w:sz="4" w:space="0" w:color="auto"/>
              <w:left w:val="single" w:sz="4" w:space="0" w:color="auto"/>
              <w:bottom w:val="single" w:sz="4" w:space="0" w:color="auto"/>
              <w:right w:val="single" w:sz="4" w:space="0" w:color="auto"/>
            </w:tcBorders>
            <w:vAlign w:val="center"/>
          </w:tcPr>
          <w:p w14:paraId="38183440" w14:textId="5D639564" w:rsidR="004F1553" w:rsidRPr="00B8196C" w:rsidRDefault="004F1553" w:rsidP="004F1553">
            <w:pPr>
              <w:jc w:val="center"/>
              <w:rPr>
                <w:rFonts w:ascii="Ebrima" w:hAnsi="Ebrima" w:cstheme="majorHAnsi"/>
                <w:sz w:val="28"/>
                <w:szCs w:val="28"/>
              </w:rPr>
            </w:pPr>
            <w:r w:rsidRPr="00E50E8F">
              <w:rPr>
                <w:rFonts w:ascii="Ebrima" w:hAnsi="Ebrima" w:cstheme="majorHAnsi"/>
                <w:color w:val="C00000"/>
                <w:sz w:val="28"/>
                <w:szCs w:val="28"/>
              </w:rPr>
              <w:t>---</w:t>
            </w:r>
          </w:p>
        </w:tc>
        <w:tc>
          <w:tcPr>
            <w:tcW w:w="717" w:type="dxa"/>
            <w:tcBorders>
              <w:left w:val="single" w:sz="4" w:space="0" w:color="auto"/>
            </w:tcBorders>
            <w:shd w:val="clear" w:color="auto" w:fill="auto"/>
          </w:tcPr>
          <w:p w14:paraId="13993D7D" w14:textId="77777777" w:rsidR="004F1553" w:rsidRPr="00B8196C" w:rsidRDefault="004F1553" w:rsidP="004F1553">
            <w:pPr>
              <w:rPr>
                <w:rFonts w:ascii="Ebrima" w:hAnsi="Ebrima"/>
              </w:rPr>
            </w:pPr>
          </w:p>
        </w:tc>
        <w:tc>
          <w:tcPr>
            <w:tcW w:w="3598" w:type="dxa"/>
            <w:vAlign w:val="center"/>
          </w:tcPr>
          <w:p w14:paraId="78D8ADC3" w14:textId="514FD0DA" w:rsidR="004F1553" w:rsidRPr="00B8196C" w:rsidRDefault="004F1553" w:rsidP="004F1553">
            <w:pPr>
              <w:jc w:val="center"/>
              <w:rPr>
                <w:rFonts w:ascii="Ebrima" w:eastAsia="PMingLiU" w:hAnsi="Ebrima" w:cs="Times New Roman"/>
                <w:color w:val="404040" w:themeColor="text1" w:themeTint="BF"/>
                <w:sz w:val="28"/>
              </w:rPr>
            </w:pPr>
            <m:oMathPara>
              <m:oMath>
                <m:r>
                  <w:rPr>
                    <w:rFonts w:ascii="Cambria Math" w:hAnsi="Cambria Math"/>
                    <w:color w:val="404040" w:themeColor="text1" w:themeTint="BF"/>
                    <w:sz w:val="28"/>
                  </w:rPr>
                  <m:t>c=3.00×</m:t>
                </m:r>
                <m:sSup>
                  <m:sSupPr>
                    <m:ctrlPr>
                      <w:rPr>
                        <w:rFonts w:ascii="Cambria Math" w:hAnsi="Cambria Math"/>
                        <w:i/>
                        <w:color w:val="404040" w:themeColor="text1" w:themeTint="BF"/>
                        <w:sz w:val="28"/>
                      </w:rPr>
                    </m:ctrlPr>
                  </m:sSupPr>
                  <m:e>
                    <m:r>
                      <w:rPr>
                        <w:rFonts w:ascii="Cambria Math" w:hAnsi="Cambria Math"/>
                        <w:color w:val="404040" w:themeColor="text1" w:themeTint="BF"/>
                        <w:sz w:val="28"/>
                      </w:rPr>
                      <m:t>10</m:t>
                    </m:r>
                  </m:e>
                  <m:sup>
                    <m:r>
                      <w:rPr>
                        <w:rFonts w:ascii="Cambria Math" w:hAnsi="Cambria Math"/>
                        <w:color w:val="404040" w:themeColor="text1" w:themeTint="BF"/>
                        <w:sz w:val="28"/>
                      </w:rPr>
                      <m:t>8</m:t>
                    </m:r>
                  </m:sup>
                </m:sSup>
                <m:r>
                  <m:rPr>
                    <m:sty m:val="p"/>
                  </m:rPr>
                  <w:rPr>
                    <w:rFonts w:ascii="Cambria Math" w:hAnsi="Cambria Math"/>
                    <w:color w:val="404040" w:themeColor="text1" w:themeTint="BF"/>
                    <w:sz w:val="28"/>
                  </w:rPr>
                  <m:t xml:space="preserve"> m </m:t>
                </m:r>
                <m:sSup>
                  <m:sSupPr>
                    <m:ctrlPr>
                      <w:rPr>
                        <w:rFonts w:ascii="Cambria Math" w:hAnsi="Cambria Math"/>
                        <w:color w:val="404040" w:themeColor="text1" w:themeTint="BF"/>
                        <w:sz w:val="28"/>
                      </w:rPr>
                    </m:ctrlPr>
                  </m:sSupPr>
                  <m:e>
                    <m:r>
                      <m:rPr>
                        <m:sty m:val="p"/>
                      </m:rPr>
                      <w:rPr>
                        <w:rFonts w:ascii="Cambria Math" w:hAnsi="Cambria Math"/>
                        <w:color w:val="404040" w:themeColor="text1" w:themeTint="BF"/>
                        <w:sz w:val="28"/>
                      </w:rPr>
                      <m:t>s</m:t>
                    </m:r>
                  </m:e>
                  <m:sup>
                    <m:r>
                      <m:rPr>
                        <m:sty m:val="p"/>
                      </m:rPr>
                      <w:rPr>
                        <w:rFonts w:ascii="Cambria Math" w:hAnsi="Cambria Math"/>
                        <w:color w:val="404040" w:themeColor="text1" w:themeTint="BF"/>
                        <w:sz w:val="28"/>
                      </w:rPr>
                      <m:t>-1</m:t>
                    </m:r>
                  </m:sup>
                </m:sSup>
              </m:oMath>
            </m:oMathPara>
          </w:p>
        </w:tc>
      </w:tr>
      <w:tr w:rsidR="004F1553" w:rsidRPr="00B8196C" w14:paraId="222B2467" w14:textId="77777777" w:rsidTr="00A33735">
        <w:trPr>
          <w:trHeight w:val="504"/>
        </w:trPr>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A9C5F9" w14:textId="638C74CD" w:rsidR="004F1553" w:rsidRPr="00B8196C" w:rsidRDefault="004F1553" w:rsidP="004F1553">
            <w:pPr>
              <w:jc w:val="center"/>
              <w:rPr>
                <w:rFonts w:ascii="Ebrima" w:hAnsi="Ebrima"/>
                <w:sz w:val="28"/>
              </w:rPr>
            </w:pPr>
            <w:r w:rsidRPr="00B8196C">
              <w:rPr>
                <w:rFonts w:ascii="Ebrima" w:hAnsi="Ebrima"/>
                <w:sz w:val="28"/>
              </w:rPr>
              <w:t>Hubble’s Constant</w:t>
            </w:r>
          </w:p>
        </w:tc>
        <w:tc>
          <w:tcPr>
            <w:tcW w:w="1800" w:type="dxa"/>
            <w:tcBorders>
              <w:top w:val="single" w:sz="4" w:space="0" w:color="auto"/>
              <w:left w:val="single" w:sz="4" w:space="0" w:color="auto"/>
              <w:bottom w:val="single" w:sz="4" w:space="0" w:color="auto"/>
              <w:right w:val="single" w:sz="4" w:space="0" w:color="auto"/>
            </w:tcBorders>
            <w:vAlign w:val="center"/>
          </w:tcPr>
          <w:p w14:paraId="731CA3EA" w14:textId="50670075" w:rsidR="004F1553" w:rsidRPr="00B8196C" w:rsidRDefault="004F1553" w:rsidP="004F1553">
            <w:pPr>
              <w:jc w:val="center"/>
              <w:rPr>
                <w:rFonts w:ascii="Ebrima" w:hAnsi="Ebrima" w:cstheme="majorHAnsi"/>
                <w:sz w:val="28"/>
                <w:szCs w:val="28"/>
              </w:rPr>
            </w:pPr>
            <w:r w:rsidRPr="00E50E8F">
              <w:rPr>
                <w:rFonts w:ascii="Ebrima" w:hAnsi="Ebrima" w:cstheme="majorHAnsi"/>
                <w:color w:val="C00000"/>
                <w:sz w:val="28"/>
                <w:szCs w:val="28"/>
              </w:rPr>
              <w:t>H</w:t>
            </w:r>
            <w:r w:rsidRPr="00E50E8F">
              <w:rPr>
                <w:rFonts w:ascii="Ebrima" w:hAnsi="Ebrima" w:cstheme="majorHAnsi"/>
                <w:color w:val="C00000"/>
                <w:sz w:val="28"/>
                <w:szCs w:val="28"/>
                <w:vertAlign w:val="subscript"/>
              </w:rPr>
              <w:t>0</w:t>
            </w:r>
          </w:p>
        </w:tc>
        <w:tc>
          <w:tcPr>
            <w:tcW w:w="1535" w:type="dxa"/>
            <w:tcBorders>
              <w:top w:val="single" w:sz="4" w:space="0" w:color="auto"/>
              <w:left w:val="single" w:sz="4" w:space="0" w:color="auto"/>
              <w:bottom w:val="single" w:sz="4" w:space="0" w:color="auto"/>
              <w:right w:val="single" w:sz="4" w:space="0" w:color="auto"/>
            </w:tcBorders>
            <w:vAlign w:val="center"/>
          </w:tcPr>
          <w:p w14:paraId="2CC94CA2" w14:textId="1A896E42" w:rsidR="004F1553" w:rsidRPr="004F1553" w:rsidRDefault="004F1553" w:rsidP="004F1553">
            <w:pPr>
              <w:jc w:val="center"/>
              <w:rPr>
                <w:rFonts w:ascii="Ebrima" w:hAnsi="Ebrima" w:cstheme="majorHAnsi"/>
                <w:szCs w:val="24"/>
              </w:rPr>
            </w:pPr>
            <w:r w:rsidRPr="004F1553">
              <w:rPr>
                <w:rFonts w:ascii="Ebrima" w:hAnsi="Ebrima" w:cstheme="majorHAnsi"/>
                <w:color w:val="C00000"/>
                <w:szCs w:val="24"/>
              </w:rPr>
              <w:t>km s</w:t>
            </w:r>
            <w:r w:rsidRPr="004F1553">
              <w:rPr>
                <w:rFonts w:ascii="Ebrima" w:hAnsi="Ebrima" w:cstheme="majorHAnsi"/>
                <w:color w:val="C00000"/>
                <w:szCs w:val="24"/>
                <w:vertAlign w:val="superscript"/>
              </w:rPr>
              <w:t>-1</w:t>
            </w:r>
            <w:r w:rsidRPr="004F1553">
              <w:rPr>
                <w:rFonts w:ascii="Ebrima" w:hAnsi="Ebrima" w:cstheme="majorHAnsi"/>
                <w:color w:val="C00000"/>
                <w:szCs w:val="24"/>
              </w:rPr>
              <w:t xml:space="preserve"> Mpc</w:t>
            </w:r>
            <w:r w:rsidRPr="004F1553">
              <w:rPr>
                <w:rFonts w:ascii="Ebrima" w:hAnsi="Ebrima" w:cstheme="majorHAnsi"/>
                <w:color w:val="C00000"/>
                <w:szCs w:val="24"/>
                <w:vertAlign w:val="superscript"/>
              </w:rPr>
              <w:t>-1</w:t>
            </w:r>
          </w:p>
        </w:tc>
        <w:tc>
          <w:tcPr>
            <w:tcW w:w="717" w:type="dxa"/>
            <w:tcBorders>
              <w:left w:val="single" w:sz="4" w:space="0" w:color="auto"/>
            </w:tcBorders>
            <w:shd w:val="clear" w:color="auto" w:fill="auto"/>
          </w:tcPr>
          <w:p w14:paraId="418DA9CF" w14:textId="77777777" w:rsidR="004F1553" w:rsidRPr="00B8196C" w:rsidRDefault="004F1553" w:rsidP="004F1553">
            <w:pPr>
              <w:rPr>
                <w:rFonts w:ascii="Ebrima" w:hAnsi="Ebrima"/>
              </w:rPr>
            </w:pPr>
          </w:p>
        </w:tc>
        <w:tc>
          <w:tcPr>
            <w:tcW w:w="3598" w:type="dxa"/>
            <w:vAlign w:val="center"/>
          </w:tcPr>
          <w:p w14:paraId="72B8448F" w14:textId="73CA9EFA" w:rsidR="004F1553" w:rsidRPr="00B8196C" w:rsidRDefault="004F1553" w:rsidP="004F1553">
            <w:pPr>
              <w:jc w:val="center"/>
              <w:rPr>
                <w:rFonts w:ascii="Ebrima" w:eastAsia="PMingLiU" w:hAnsi="Ebrima" w:cs="Times New Roman"/>
                <w:color w:val="404040" w:themeColor="text1" w:themeTint="BF"/>
                <w:sz w:val="28"/>
              </w:rPr>
            </w:pPr>
            <m:oMathPara>
              <m:oMath>
                <m:sSub>
                  <m:sSubPr>
                    <m:ctrlPr>
                      <w:rPr>
                        <w:rFonts w:ascii="Cambria Math" w:hAnsi="Cambria Math"/>
                        <w:i/>
                        <w:color w:val="404040" w:themeColor="text1" w:themeTint="BF"/>
                        <w:sz w:val="28"/>
                      </w:rPr>
                    </m:ctrlPr>
                  </m:sSubPr>
                  <m:e>
                    <m:r>
                      <w:rPr>
                        <w:rFonts w:ascii="Cambria Math" w:hAnsi="Cambria Math"/>
                        <w:color w:val="404040" w:themeColor="text1" w:themeTint="BF"/>
                        <w:sz w:val="28"/>
                      </w:rPr>
                      <m:t>H</m:t>
                    </m:r>
                  </m:e>
                  <m:sub>
                    <m:r>
                      <w:rPr>
                        <w:rFonts w:ascii="Cambria Math" w:hAnsi="Cambria Math"/>
                        <w:color w:val="404040" w:themeColor="text1" w:themeTint="BF"/>
                        <w:sz w:val="28"/>
                      </w:rPr>
                      <m:t>0</m:t>
                    </m:r>
                  </m:sub>
                </m:sSub>
                <m:r>
                  <w:rPr>
                    <w:rFonts w:ascii="Cambria Math" w:hAnsi="Cambria Math"/>
                    <w:color w:val="404040" w:themeColor="text1" w:themeTint="BF"/>
                    <w:sz w:val="28"/>
                  </w:rPr>
                  <m:t>≈</m:t>
                </m:r>
                <m:r>
                  <w:rPr>
                    <w:rFonts w:ascii="Cambria Math" w:hAnsi="Cambria Math"/>
                    <w:color w:val="C00000"/>
                    <w:sz w:val="28"/>
                  </w:rPr>
                  <m:t xml:space="preserve">70 km </m:t>
                </m:r>
                <m:sSup>
                  <m:sSupPr>
                    <m:ctrlPr>
                      <w:rPr>
                        <w:rFonts w:ascii="Cambria Math" w:hAnsi="Cambria Math"/>
                        <w:i/>
                        <w:color w:val="C00000"/>
                        <w:sz w:val="28"/>
                      </w:rPr>
                    </m:ctrlPr>
                  </m:sSupPr>
                  <m:e>
                    <m:r>
                      <w:rPr>
                        <w:rFonts w:ascii="Cambria Math" w:hAnsi="Cambria Math"/>
                        <w:color w:val="C00000"/>
                        <w:sz w:val="28"/>
                      </w:rPr>
                      <m:t>s</m:t>
                    </m:r>
                  </m:e>
                  <m:sup>
                    <m:r>
                      <w:rPr>
                        <w:rFonts w:ascii="Cambria Math" w:hAnsi="Cambria Math"/>
                        <w:color w:val="C00000"/>
                        <w:sz w:val="28"/>
                      </w:rPr>
                      <m:t>-1</m:t>
                    </m:r>
                  </m:sup>
                </m:sSup>
                <m:r>
                  <w:rPr>
                    <w:rFonts w:ascii="Cambria Math" w:hAnsi="Cambria Math"/>
                    <w:color w:val="C00000"/>
                    <w:sz w:val="28"/>
                  </w:rPr>
                  <m:t xml:space="preserve"> </m:t>
                </m:r>
                <m:sSup>
                  <m:sSupPr>
                    <m:ctrlPr>
                      <w:rPr>
                        <w:rFonts w:ascii="Cambria Math" w:hAnsi="Cambria Math"/>
                        <w:i/>
                        <w:color w:val="C00000"/>
                        <w:sz w:val="28"/>
                      </w:rPr>
                    </m:ctrlPr>
                  </m:sSupPr>
                  <m:e>
                    <m:r>
                      <w:rPr>
                        <w:rFonts w:ascii="Cambria Math" w:hAnsi="Cambria Math"/>
                        <w:color w:val="C00000"/>
                        <w:sz w:val="28"/>
                      </w:rPr>
                      <m:t>Mpc</m:t>
                    </m:r>
                  </m:e>
                  <m:sup>
                    <m:r>
                      <w:rPr>
                        <w:rFonts w:ascii="Cambria Math" w:hAnsi="Cambria Math"/>
                        <w:color w:val="C00000"/>
                        <w:sz w:val="28"/>
                      </w:rPr>
                      <m:t>-1</m:t>
                    </m:r>
                  </m:sup>
                </m:sSup>
              </m:oMath>
            </m:oMathPara>
          </w:p>
        </w:tc>
      </w:tr>
    </w:tbl>
    <w:p w14:paraId="2E289BDA" w14:textId="17C6E028" w:rsidR="007D56DF" w:rsidRPr="00B8196C" w:rsidRDefault="00A33735" w:rsidP="00A33735">
      <w:pPr>
        <w:pStyle w:val="Heading1"/>
        <w:rPr>
          <w:rFonts w:ascii="Ebrima" w:hAnsi="Ebrima"/>
        </w:rPr>
      </w:pPr>
      <w:r w:rsidRPr="00B8196C">
        <w:rPr>
          <w:rFonts w:ascii="Ebrima" w:hAnsi="Ebrima"/>
        </w:rPr>
        <w:t>The Big Bang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F05DCE" w:rsidRPr="00B8196C" w14:paraId="0159AEE0" w14:textId="77777777" w:rsidTr="00F05DCE">
        <w:trPr>
          <w:trHeight w:val="449"/>
        </w:trPr>
        <w:tc>
          <w:tcPr>
            <w:tcW w:w="3596" w:type="dxa"/>
            <w:tcBorders>
              <w:bottom w:val="single" w:sz="4" w:space="0" w:color="auto"/>
              <w:right w:val="single" w:sz="4" w:space="0" w:color="auto"/>
            </w:tcBorders>
            <w:vAlign w:val="center"/>
          </w:tcPr>
          <w:p w14:paraId="6086B8EC" w14:textId="77777777" w:rsidR="00F05DCE" w:rsidRPr="00B8196C" w:rsidRDefault="00F05DCE" w:rsidP="00F05DCE">
            <w:pPr>
              <w:jc w:val="center"/>
              <w:rPr>
                <w:rFonts w:ascii="Ebrima" w:hAnsi="Ebrima"/>
              </w:rPr>
            </w:pPr>
          </w:p>
        </w:tc>
        <w:tc>
          <w:tcPr>
            <w:tcW w:w="35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71108D" w14:textId="0CEDC7F1" w:rsidR="00F05DCE" w:rsidRPr="00B8196C" w:rsidRDefault="00F05DCE" w:rsidP="00F05DCE">
            <w:pPr>
              <w:jc w:val="center"/>
              <w:rPr>
                <w:rFonts w:ascii="Ebrima" w:hAnsi="Ebrima"/>
                <w:sz w:val="32"/>
              </w:rPr>
            </w:pPr>
            <w:r w:rsidRPr="00B8196C">
              <w:rPr>
                <w:rFonts w:ascii="Ebrima" w:hAnsi="Ebrima"/>
                <w:sz w:val="32"/>
              </w:rPr>
              <w:t>Peak Wavelength</w:t>
            </w:r>
          </w:p>
        </w:tc>
        <w:tc>
          <w:tcPr>
            <w:tcW w:w="35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94AA65" w14:textId="5DBEA54D" w:rsidR="00F05DCE" w:rsidRPr="00B8196C" w:rsidRDefault="00F05DCE" w:rsidP="00F05DCE">
            <w:pPr>
              <w:jc w:val="center"/>
              <w:rPr>
                <w:rFonts w:ascii="Ebrima" w:hAnsi="Ebrima"/>
                <w:sz w:val="32"/>
              </w:rPr>
            </w:pPr>
            <w:r w:rsidRPr="00B8196C">
              <w:rPr>
                <w:rFonts w:ascii="Ebrima" w:hAnsi="Ebrima"/>
                <w:sz w:val="32"/>
              </w:rPr>
              <w:t>Temperature</w:t>
            </w:r>
          </w:p>
        </w:tc>
      </w:tr>
      <w:tr w:rsidR="004F1553" w:rsidRPr="00B8196C" w14:paraId="43A98BD2" w14:textId="77777777" w:rsidTr="005C3AD4">
        <w:trPr>
          <w:trHeight w:val="1070"/>
        </w:trPr>
        <w:tc>
          <w:tcPr>
            <w:tcW w:w="3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96741B" w14:textId="19C9391A" w:rsidR="004F1553" w:rsidRPr="00B8196C" w:rsidRDefault="004F1553" w:rsidP="004F1553">
            <w:pPr>
              <w:jc w:val="center"/>
              <w:rPr>
                <w:rFonts w:ascii="Ebrima" w:hAnsi="Ebrima"/>
                <w:sz w:val="32"/>
              </w:rPr>
            </w:pPr>
            <w:r w:rsidRPr="00B8196C">
              <w:rPr>
                <w:rFonts w:ascii="Ebrima" w:hAnsi="Ebrima"/>
                <w:sz w:val="32"/>
              </w:rPr>
              <w:t>Cosmic Microwave Background Radiation</w:t>
            </w:r>
          </w:p>
        </w:tc>
        <w:tc>
          <w:tcPr>
            <w:tcW w:w="3597" w:type="dxa"/>
            <w:tcBorders>
              <w:top w:val="single" w:sz="4" w:space="0" w:color="auto"/>
              <w:left w:val="single" w:sz="4" w:space="0" w:color="auto"/>
              <w:bottom w:val="single" w:sz="4" w:space="0" w:color="auto"/>
              <w:right w:val="single" w:sz="4" w:space="0" w:color="auto"/>
            </w:tcBorders>
            <w:vAlign w:val="center"/>
          </w:tcPr>
          <w:p w14:paraId="6EF11A81" w14:textId="47EB8BAD" w:rsidR="004F1553" w:rsidRPr="00B8196C" w:rsidRDefault="004F1553" w:rsidP="004F1553">
            <w:pPr>
              <w:jc w:val="center"/>
              <w:rPr>
                <w:rFonts w:ascii="Ebrima" w:hAnsi="Ebrima"/>
              </w:rPr>
            </w:pPr>
            <m:oMathPara>
              <m:oMath>
                <m:r>
                  <w:rPr>
                    <w:rFonts w:ascii="Cambria Math" w:hAnsi="Cambria Math"/>
                    <w:color w:val="C00000"/>
                    <w:sz w:val="36"/>
                  </w:rPr>
                  <m:t>~0.001 m (1 mm)</m:t>
                </m:r>
              </m:oMath>
            </m:oMathPara>
          </w:p>
        </w:tc>
        <w:tc>
          <w:tcPr>
            <w:tcW w:w="3597" w:type="dxa"/>
            <w:tcBorders>
              <w:top w:val="single" w:sz="4" w:space="0" w:color="auto"/>
              <w:left w:val="single" w:sz="4" w:space="0" w:color="auto"/>
              <w:bottom w:val="single" w:sz="4" w:space="0" w:color="auto"/>
              <w:right w:val="single" w:sz="4" w:space="0" w:color="auto"/>
            </w:tcBorders>
            <w:vAlign w:val="center"/>
          </w:tcPr>
          <w:p w14:paraId="3292C558" w14:textId="325A34C1" w:rsidR="004F1553" w:rsidRPr="00B8196C" w:rsidRDefault="004F1553" w:rsidP="004F1553">
            <w:pPr>
              <w:jc w:val="center"/>
              <w:rPr>
                <w:rFonts w:ascii="Ebrima" w:hAnsi="Ebrima"/>
              </w:rPr>
            </w:pPr>
            <m:oMathPara>
              <m:oMath>
                <m:r>
                  <w:rPr>
                    <w:rFonts w:ascii="Cambria Math" w:hAnsi="Cambria Math"/>
                    <w:color w:val="C00000"/>
                    <w:sz w:val="36"/>
                  </w:rPr>
                  <m:t>~2.9 K</m:t>
                </m:r>
              </m:oMath>
            </m:oMathPara>
          </w:p>
        </w:tc>
      </w:tr>
    </w:tbl>
    <w:p w14:paraId="1816C429" w14:textId="30E81213" w:rsidR="005C3AD4" w:rsidRPr="00B8196C" w:rsidRDefault="005C3AD4" w:rsidP="005C3AD4">
      <w:pPr>
        <w:spacing w:after="0"/>
        <w:rPr>
          <w:rFonts w:ascii="Ebrima" w:hAnsi="Ebrima"/>
        </w:rPr>
      </w:pPr>
    </w:p>
    <w:tbl>
      <w:tblPr>
        <w:tblStyle w:val="TableGrid"/>
        <w:tblW w:w="0" w:type="auto"/>
        <w:tblLook w:val="04A0" w:firstRow="1" w:lastRow="0" w:firstColumn="1" w:lastColumn="0" w:noHBand="0" w:noVBand="1"/>
      </w:tblPr>
      <w:tblGrid>
        <w:gridCol w:w="10790"/>
      </w:tblGrid>
      <w:tr w:rsidR="005C3AD4" w:rsidRPr="00B8196C" w14:paraId="473F5132" w14:textId="77777777" w:rsidTr="005C3AD4">
        <w:trPr>
          <w:trHeight w:val="2555"/>
        </w:trPr>
        <w:tc>
          <w:tcPr>
            <w:tcW w:w="10790" w:type="dxa"/>
          </w:tcPr>
          <w:p w14:paraId="1F134A37" w14:textId="77777777" w:rsidR="005C3AD4" w:rsidRDefault="005C3AD4" w:rsidP="005C3AD4">
            <w:pPr>
              <w:pStyle w:val="Heading3"/>
              <w:spacing w:before="60"/>
              <w:rPr>
                <w:rFonts w:ascii="Ebrima" w:hAnsi="Ebrima"/>
              </w:rPr>
            </w:pPr>
            <w:r w:rsidRPr="00B8196C">
              <w:rPr>
                <w:rFonts w:ascii="Ebrima" w:hAnsi="Ebrima"/>
              </w:rPr>
              <w:t>Describe why the CMB is evidence of the Big Bang:</w:t>
            </w:r>
          </w:p>
          <w:p w14:paraId="6974A816" w14:textId="77777777" w:rsidR="004F1553" w:rsidRDefault="004F1553" w:rsidP="004F1553"/>
          <w:p w14:paraId="12544DF4" w14:textId="3B613387" w:rsidR="004F1553" w:rsidRPr="004F1553" w:rsidRDefault="004F1553" w:rsidP="004F1553">
            <w:r w:rsidRPr="00252F79">
              <w:rPr>
                <w:rFonts w:ascii="Ebrima" w:hAnsi="Ebrima"/>
                <w:color w:val="C00000"/>
                <w:sz w:val="28"/>
              </w:rPr>
              <w:t>The CMB is the heat signature from the early universe. As the universe has expanded to its current size, the wavelength stretched out to the current value seen in the CMB. This radiation is fairly uniform and it can be observed in every direction.</w:t>
            </w:r>
          </w:p>
        </w:tc>
      </w:tr>
    </w:tbl>
    <w:p w14:paraId="520A2B22" w14:textId="77777777" w:rsidR="005C3AD4" w:rsidRPr="00B8196C" w:rsidRDefault="005C3AD4" w:rsidP="00A33735">
      <w:pPr>
        <w:rPr>
          <w:rFonts w:ascii="Ebrima" w:hAnsi="Ebrima"/>
        </w:rPr>
      </w:pPr>
    </w:p>
    <w:sectPr w:rsidR="005C3AD4" w:rsidRPr="00B8196C" w:rsidSect="00C75FC9">
      <w:type w:val="continuous"/>
      <w:pgSz w:w="12240" w:h="15840"/>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8E19A" w14:textId="77777777" w:rsidR="00947B52" w:rsidRDefault="00947B52" w:rsidP="0002694E">
      <w:pPr>
        <w:spacing w:after="0" w:line="240" w:lineRule="auto"/>
      </w:pPr>
      <w:r>
        <w:separator/>
      </w:r>
    </w:p>
  </w:endnote>
  <w:endnote w:type="continuationSeparator" w:id="0">
    <w:p w14:paraId="6C9176AF" w14:textId="77777777" w:rsidR="00947B52" w:rsidRDefault="00947B52" w:rsidP="00026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32C2A" w14:textId="77777777" w:rsidR="00947B52" w:rsidRDefault="00947B52" w:rsidP="0002694E">
      <w:pPr>
        <w:spacing w:after="0" w:line="240" w:lineRule="auto"/>
      </w:pPr>
      <w:r>
        <w:separator/>
      </w:r>
    </w:p>
  </w:footnote>
  <w:footnote w:type="continuationSeparator" w:id="0">
    <w:p w14:paraId="6FC51268" w14:textId="77777777" w:rsidR="00947B52" w:rsidRDefault="00947B52" w:rsidP="000269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6744"/>
    <w:multiLevelType w:val="hybridMultilevel"/>
    <w:tmpl w:val="DB2E3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2495C"/>
    <w:multiLevelType w:val="hybridMultilevel"/>
    <w:tmpl w:val="2BB2AA04"/>
    <w:lvl w:ilvl="0" w:tplc="E39EE1BE">
      <w:start w:val="1"/>
      <w:numFmt w:val="lowerLetter"/>
      <w:lvlText w:val="%1."/>
      <w:lvlJc w:val="left"/>
      <w:pPr>
        <w:ind w:left="360" w:hanging="360"/>
      </w:pPr>
      <w:rPr>
        <w:sz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5F10B7C"/>
    <w:multiLevelType w:val="hybridMultilevel"/>
    <w:tmpl w:val="7F52CD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F5C00"/>
    <w:multiLevelType w:val="hybridMultilevel"/>
    <w:tmpl w:val="1296568A"/>
    <w:lvl w:ilvl="0" w:tplc="042C6B38">
      <w:start w:val="1"/>
      <w:numFmt w:val="decimal"/>
      <w:lvlText w:val="%1."/>
      <w:lvlJc w:val="left"/>
      <w:pPr>
        <w:ind w:left="360" w:hanging="360"/>
      </w:pPr>
      <w:rPr>
        <w:b w:val="0"/>
      </w:rPr>
    </w:lvl>
    <w:lvl w:ilvl="1" w:tplc="E39EE1BE">
      <w:start w:val="1"/>
      <w:numFmt w:val="lowerLetter"/>
      <w:lvlText w:val="%2."/>
      <w:lvlJc w:val="left"/>
      <w:pPr>
        <w:ind w:left="1080" w:hanging="360"/>
      </w:pPr>
      <w:rPr>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2B2E30"/>
    <w:multiLevelType w:val="hybridMultilevel"/>
    <w:tmpl w:val="3170EFB0"/>
    <w:lvl w:ilvl="0" w:tplc="31F4BAB4">
      <w:numFmt w:val="bullet"/>
      <w:lvlText w:val="•"/>
      <w:lvlJc w:val="left"/>
      <w:pPr>
        <w:ind w:left="720" w:hanging="720"/>
      </w:pPr>
      <w:rPr>
        <w:rFonts w:ascii="Calibri Light" w:eastAsiaTheme="minorEastAsia"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97705E"/>
    <w:multiLevelType w:val="hybridMultilevel"/>
    <w:tmpl w:val="4D96D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84798"/>
    <w:multiLevelType w:val="hybridMultilevel"/>
    <w:tmpl w:val="B352F6CA"/>
    <w:lvl w:ilvl="0" w:tplc="DAF81F5E">
      <w:start w:val="1"/>
      <w:numFmt w:val="decimal"/>
      <w:lvlText w:val="%1."/>
      <w:lvlJc w:val="left"/>
      <w:pPr>
        <w:ind w:left="36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C08CC"/>
    <w:multiLevelType w:val="hybridMultilevel"/>
    <w:tmpl w:val="3864CA8C"/>
    <w:lvl w:ilvl="0" w:tplc="CEA2A618">
      <w:start w:val="1"/>
      <w:numFmt w:val="decimal"/>
      <w:lvlText w:val="%1."/>
      <w:lvlJc w:val="left"/>
      <w:pPr>
        <w:tabs>
          <w:tab w:val="num" w:pos="72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3B0232"/>
    <w:multiLevelType w:val="hybridMultilevel"/>
    <w:tmpl w:val="848C79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F35BCB"/>
    <w:multiLevelType w:val="hybridMultilevel"/>
    <w:tmpl w:val="A7AE3A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82A0B"/>
    <w:multiLevelType w:val="hybridMultilevel"/>
    <w:tmpl w:val="25B036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5A2566"/>
    <w:multiLevelType w:val="hybridMultilevel"/>
    <w:tmpl w:val="E55CABEE"/>
    <w:lvl w:ilvl="0" w:tplc="E39EE1BE">
      <w:start w:val="1"/>
      <w:numFmt w:val="lowerLetter"/>
      <w:lvlText w:val="%1."/>
      <w:lvlJc w:val="left"/>
      <w:pPr>
        <w:ind w:left="108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B7622E"/>
    <w:multiLevelType w:val="hybridMultilevel"/>
    <w:tmpl w:val="91E8FD30"/>
    <w:lvl w:ilvl="0" w:tplc="6DA6E956">
      <w:start w:val="1"/>
      <w:numFmt w:val="decimal"/>
      <w:lvlText w:val="%1."/>
      <w:lvlJc w:val="left"/>
      <w:pPr>
        <w:ind w:left="360" w:hanging="360"/>
      </w:pPr>
      <w:rPr>
        <w:b w:val="0"/>
      </w:rPr>
    </w:lvl>
    <w:lvl w:ilvl="1" w:tplc="3820AFB8">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E235DCA"/>
    <w:multiLevelType w:val="hybridMultilevel"/>
    <w:tmpl w:val="7F52CD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473665"/>
    <w:multiLevelType w:val="hybridMultilevel"/>
    <w:tmpl w:val="DD76ACB4"/>
    <w:lvl w:ilvl="0" w:tplc="CEA2A618">
      <w:start w:val="1"/>
      <w:numFmt w:val="decimal"/>
      <w:lvlText w:val="%1."/>
      <w:lvlJc w:val="left"/>
      <w:pPr>
        <w:tabs>
          <w:tab w:val="num" w:pos="720"/>
        </w:tabs>
        <w:ind w:left="360" w:hanging="360"/>
      </w:pPr>
      <w:rPr>
        <w:rFonts w:hint="default"/>
      </w:rPr>
    </w:lvl>
    <w:lvl w:ilvl="1" w:tplc="FAC4EDFE">
      <w:start w:val="1"/>
      <w:numFmt w:val="lowerLetter"/>
      <w:lvlText w:val="%2."/>
      <w:lvlJc w:val="left"/>
      <w:pPr>
        <w:ind w:left="360" w:firstLine="0"/>
      </w:pPr>
      <w:rPr>
        <w:rFonts w:hint="default"/>
      </w:rPr>
    </w:lvl>
    <w:lvl w:ilvl="2" w:tplc="15ACB616">
      <w:start w:val="1"/>
      <w:numFmt w:val="lowerRoman"/>
      <w:lvlText w:val="%3."/>
      <w:lvlJc w:val="right"/>
      <w:pPr>
        <w:ind w:left="1008" w:hanging="28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3F00E3"/>
    <w:multiLevelType w:val="hybridMultilevel"/>
    <w:tmpl w:val="3E4C50EE"/>
    <w:lvl w:ilvl="0" w:tplc="31F4BAB4">
      <w:numFmt w:val="bullet"/>
      <w:lvlText w:val="•"/>
      <w:lvlJc w:val="left"/>
      <w:pPr>
        <w:ind w:left="1080" w:hanging="72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15085A"/>
    <w:multiLevelType w:val="hybridMultilevel"/>
    <w:tmpl w:val="E55CABEE"/>
    <w:lvl w:ilvl="0" w:tplc="E39EE1BE">
      <w:start w:val="1"/>
      <w:numFmt w:val="lowerLetter"/>
      <w:lvlText w:val="%1."/>
      <w:lvlJc w:val="left"/>
      <w:pPr>
        <w:ind w:left="108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1D794D"/>
    <w:multiLevelType w:val="hybridMultilevel"/>
    <w:tmpl w:val="8272E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A251ED"/>
    <w:multiLevelType w:val="hybridMultilevel"/>
    <w:tmpl w:val="51F6E3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F603474"/>
    <w:multiLevelType w:val="hybridMultilevel"/>
    <w:tmpl w:val="F1A2733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6087CFF"/>
    <w:multiLevelType w:val="hybridMultilevel"/>
    <w:tmpl w:val="06728D44"/>
    <w:lvl w:ilvl="0" w:tplc="DAF81F5E">
      <w:start w:val="1"/>
      <w:numFmt w:val="decimal"/>
      <w:lvlText w:val="%1."/>
      <w:lvlJc w:val="left"/>
      <w:pPr>
        <w:ind w:left="36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C42225"/>
    <w:multiLevelType w:val="hybridMultilevel"/>
    <w:tmpl w:val="DD8E54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C280165"/>
    <w:multiLevelType w:val="hybridMultilevel"/>
    <w:tmpl w:val="568A5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EC18F7"/>
    <w:multiLevelType w:val="hybridMultilevel"/>
    <w:tmpl w:val="FA84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D13A1"/>
    <w:multiLevelType w:val="hybridMultilevel"/>
    <w:tmpl w:val="7B887D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EE3E0B"/>
    <w:multiLevelType w:val="hybridMultilevel"/>
    <w:tmpl w:val="B986D95E"/>
    <w:lvl w:ilvl="0" w:tplc="A8DEF1E2">
      <w:start w:val="1"/>
      <w:numFmt w:val="lowerLetter"/>
      <w:lvlText w:val="%1."/>
      <w:lvlJc w:val="left"/>
      <w:pPr>
        <w:ind w:left="360" w:firstLine="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A90CDA"/>
    <w:multiLevelType w:val="hybridMultilevel"/>
    <w:tmpl w:val="730AD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AF75CF"/>
    <w:multiLevelType w:val="hybridMultilevel"/>
    <w:tmpl w:val="919CA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4E4415"/>
    <w:multiLevelType w:val="hybridMultilevel"/>
    <w:tmpl w:val="3280B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A96437"/>
    <w:multiLevelType w:val="hybridMultilevel"/>
    <w:tmpl w:val="7E5052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37C055A"/>
    <w:multiLevelType w:val="hybridMultilevel"/>
    <w:tmpl w:val="5B02D1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77A3B48"/>
    <w:multiLevelType w:val="hybridMultilevel"/>
    <w:tmpl w:val="0AC22424"/>
    <w:lvl w:ilvl="0" w:tplc="E39EE1BE">
      <w:start w:val="1"/>
      <w:numFmt w:val="lowerLetter"/>
      <w:lvlText w:val="%1."/>
      <w:lvlJc w:val="left"/>
      <w:pPr>
        <w:ind w:left="360" w:hanging="360"/>
      </w:pPr>
      <w:rPr>
        <w:sz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588527AE"/>
    <w:multiLevelType w:val="hybridMultilevel"/>
    <w:tmpl w:val="1FF2D67C"/>
    <w:lvl w:ilvl="0" w:tplc="DCAE87F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6819CA"/>
    <w:multiLevelType w:val="hybridMultilevel"/>
    <w:tmpl w:val="456A79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0863264"/>
    <w:multiLevelType w:val="hybridMultilevel"/>
    <w:tmpl w:val="5FE68A0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5" w15:restartNumberingAfterBreak="0">
    <w:nsid w:val="65704F33"/>
    <w:multiLevelType w:val="hybridMultilevel"/>
    <w:tmpl w:val="E55CABEE"/>
    <w:lvl w:ilvl="0" w:tplc="E39EE1BE">
      <w:start w:val="1"/>
      <w:numFmt w:val="lowerLetter"/>
      <w:lvlText w:val="%1."/>
      <w:lvlJc w:val="left"/>
      <w:pPr>
        <w:ind w:left="108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A34ACC"/>
    <w:multiLevelType w:val="hybridMultilevel"/>
    <w:tmpl w:val="7156627C"/>
    <w:lvl w:ilvl="0" w:tplc="26084804">
      <w:start w:val="1"/>
      <w:numFmt w:val="decimal"/>
      <w:lvlText w:val="%1."/>
      <w:lvlJc w:val="left"/>
      <w:pPr>
        <w:ind w:left="360" w:hanging="360"/>
      </w:pPr>
      <w:rPr>
        <w:rFonts w:hint="default"/>
      </w:rPr>
    </w:lvl>
    <w:lvl w:ilvl="1" w:tplc="EE0CC0C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85B266F"/>
    <w:multiLevelType w:val="hybridMultilevel"/>
    <w:tmpl w:val="FBE07012"/>
    <w:lvl w:ilvl="0" w:tplc="B72EE26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91F12B5"/>
    <w:multiLevelType w:val="hybridMultilevel"/>
    <w:tmpl w:val="A97EBE6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93A18D2"/>
    <w:multiLevelType w:val="hybridMultilevel"/>
    <w:tmpl w:val="F16C7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4141F7"/>
    <w:multiLevelType w:val="hybridMultilevel"/>
    <w:tmpl w:val="B02403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BA4990"/>
    <w:multiLevelType w:val="hybridMultilevel"/>
    <w:tmpl w:val="48EC08D6"/>
    <w:lvl w:ilvl="0" w:tplc="DAF81F5E">
      <w:start w:val="1"/>
      <w:numFmt w:val="decimal"/>
      <w:lvlText w:val="%1."/>
      <w:lvlJc w:val="left"/>
      <w:pPr>
        <w:ind w:left="360" w:hanging="360"/>
      </w:pPr>
      <w:rPr>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3CD509A"/>
    <w:multiLevelType w:val="hybridMultilevel"/>
    <w:tmpl w:val="E55CABEE"/>
    <w:lvl w:ilvl="0" w:tplc="E39EE1BE">
      <w:start w:val="1"/>
      <w:numFmt w:val="lowerLetter"/>
      <w:lvlText w:val="%1."/>
      <w:lvlJc w:val="left"/>
      <w:pPr>
        <w:ind w:left="108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F51A8D"/>
    <w:multiLevelType w:val="hybridMultilevel"/>
    <w:tmpl w:val="842AA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811A33"/>
    <w:multiLevelType w:val="hybridMultilevel"/>
    <w:tmpl w:val="815896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E6041F"/>
    <w:multiLevelType w:val="hybridMultilevel"/>
    <w:tmpl w:val="5CFA44FA"/>
    <w:lvl w:ilvl="0" w:tplc="7C903E3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E7747A"/>
    <w:multiLevelType w:val="hybridMultilevel"/>
    <w:tmpl w:val="4AB8F81C"/>
    <w:lvl w:ilvl="0" w:tplc="24F403E0">
      <w:start w:val="1"/>
      <w:numFmt w:val="bullet"/>
      <w:lvlText w:val="□"/>
      <w:lvlJc w:val="left"/>
      <w:pPr>
        <w:ind w:left="360" w:hanging="360"/>
      </w:pPr>
      <w:rPr>
        <w:rFonts w:ascii="Calibri Light" w:hAnsi="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D767CA2"/>
    <w:multiLevelType w:val="hybridMultilevel"/>
    <w:tmpl w:val="6DA0F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677E61"/>
    <w:multiLevelType w:val="hybridMultilevel"/>
    <w:tmpl w:val="7F52CD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63134876">
    <w:abstractNumId w:val="14"/>
  </w:num>
  <w:num w:numId="2" w16cid:durableId="1879855189">
    <w:abstractNumId w:val="25"/>
  </w:num>
  <w:num w:numId="3" w16cid:durableId="1666203953">
    <w:abstractNumId w:val="5"/>
  </w:num>
  <w:num w:numId="4" w16cid:durableId="263928682">
    <w:abstractNumId w:val="7"/>
  </w:num>
  <w:num w:numId="5" w16cid:durableId="1528331959">
    <w:abstractNumId w:val="32"/>
  </w:num>
  <w:num w:numId="6" w16cid:durableId="892811250">
    <w:abstractNumId w:val="12"/>
  </w:num>
  <w:num w:numId="7" w16cid:durableId="1941178445">
    <w:abstractNumId w:val="21"/>
  </w:num>
  <w:num w:numId="8" w16cid:durableId="1650405239">
    <w:abstractNumId w:val="8"/>
  </w:num>
  <w:num w:numId="9" w16cid:durableId="1325472540">
    <w:abstractNumId w:val="10"/>
  </w:num>
  <w:num w:numId="10" w16cid:durableId="776755239">
    <w:abstractNumId w:val="40"/>
  </w:num>
  <w:num w:numId="11" w16cid:durableId="1887837189">
    <w:abstractNumId w:val="41"/>
  </w:num>
  <w:num w:numId="12" w16cid:durableId="1186595856">
    <w:abstractNumId w:val="26"/>
  </w:num>
  <w:num w:numId="13" w16cid:durableId="2086300314">
    <w:abstractNumId w:val="6"/>
  </w:num>
  <w:num w:numId="14" w16cid:durableId="1404139072">
    <w:abstractNumId w:val="20"/>
  </w:num>
  <w:num w:numId="15" w16cid:durableId="630479101">
    <w:abstractNumId w:val="33"/>
  </w:num>
  <w:num w:numId="16" w16cid:durableId="361252240">
    <w:abstractNumId w:val="3"/>
  </w:num>
  <w:num w:numId="17" w16cid:durableId="287049660">
    <w:abstractNumId w:val="38"/>
  </w:num>
  <w:num w:numId="18" w16cid:durableId="1501775642">
    <w:abstractNumId w:val="30"/>
  </w:num>
  <w:num w:numId="19" w16cid:durableId="1464805353">
    <w:abstractNumId w:val="44"/>
  </w:num>
  <w:num w:numId="20" w16cid:durableId="1389762091">
    <w:abstractNumId w:val="48"/>
  </w:num>
  <w:num w:numId="21" w16cid:durableId="1032997036">
    <w:abstractNumId w:val="13"/>
  </w:num>
  <w:num w:numId="22" w16cid:durableId="1667435264">
    <w:abstractNumId w:val="2"/>
  </w:num>
  <w:num w:numId="23" w16cid:durableId="1963149202">
    <w:abstractNumId w:val="31"/>
  </w:num>
  <w:num w:numId="24" w16cid:durableId="34888945">
    <w:abstractNumId w:val="42"/>
  </w:num>
  <w:num w:numId="25" w16cid:durableId="598219695">
    <w:abstractNumId w:val="11"/>
  </w:num>
  <w:num w:numId="26" w16cid:durableId="381486546">
    <w:abstractNumId w:val="35"/>
  </w:num>
  <w:num w:numId="27" w16cid:durableId="510610940">
    <w:abstractNumId w:val="16"/>
  </w:num>
  <w:num w:numId="28" w16cid:durableId="1657957636">
    <w:abstractNumId w:val="1"/>
  </w:num>
  <w:num w:numId="29" w16cid:durableId="1782652563">
    <w:abstractNumId w:val="29"/>
  </w:num>
  <w:num w:numId="30" w16cid:durableId="1356686929">
    <w:abstractNumId w:val="0"/>
  </w:num>
  <w:num w:numId="31" w16cid:durableId="1474105968">
    <w:abstractNumId w:val="37"/>
  </w:num>
  <w:num w:numId="32" w16cid:durableId="1644044771">
    <w:abstractNumId w:val="43"/>
  </w:num>
  <w:num w:numId="33" w16cid:durableId="351079905">
    <w:abstractNumId w:val="47"/>
  </w:num>
  <w:num w:numId="34" w16cid:durableId="1664119689">
    <w:abstractNumId w:val="19"/>
  </w:num>
  <w:num w:numId="35" w16cid:durableId="937099625">
    <w:abstractNumId w:val="24"/>
  </w:num>
  <w:num w:numId="36" w16cid:durableId="406999254">
    <w:abstractNumId w:val="9"/>
  </w:num>
  <w:num w:numId="37" w16cid:durableId="1877892082">
    <w:abstractNumId w:val="39"/>
  </w:num>
  <w:num w:numId="38" w16cid:durableId="783963689">
    <w:abstractNumId w:val="28"/>
  </w:num>
  <w:num w:numId="39" w16cid:durableId="605233337">
    <w:abstractNumId w:val="27"/>
  </w:num>
  <w:num w:numId="40" w16cid:durableId="1685017889">
    <w:abstractNumId w:val="15"/>
  </w:num>
  <w:num w:numId="41" w16cid:durableId="460998814">
    <w:abstractNumId w:val="4"/>
  </w:num>
  <w:num w:numId="42" w16cid:durableId="2068186285">
    <w:abstractNumId w:val="34"/>
  </w:num>
  <w:num w:numId="43" w16cid:durableId="1035732117">
    <w:abstractNumId w:val="23"/>
  </w:num>
  <w:num w:numId="44" w16cid:durableId="117453365">
    <w:abstractNumId w:val="22"/>
  </w:num>
  <w:num w:numId="45" w16cid:durableId="139662294">
    <w:abstractNumId w:val="36"/>
  </w:num>
  <w:num w:numId="46" w16cid:durableId="1430614265">
    <w:abstractNumId w:val="18"/>
  </w:num>
  <w:num w:numId="47" w16cid:durableId="87435791">
    <w:abstractNumId w:val="45"/>
  </w:num>
  <w:num w:numId="48" w16cid:durableId="636297188">
    <w:abstractNumId w:val="46"/>
  </w:num>
  <w:num w:numId="49" w16cid:durableId="876504553">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97A"/>
    <w:rsid w:val="00001F47"/>
    <w:rsid w:val="00005817"/>
    <w:rsid w:val="00005E7C"/>
    <w:rsid w:val="000068D5"/>
    <w:rsid w:val="00006BF6"/>
    <w:rsid w:val="0001261B"/>
    <w:rsid w:val="00012C5F"/>
    <w:rsid w:val="000152F8"/>
    <w:rsid w:val="000162BE"/>
    <w:rsid w:val="00021E8C"/>
    <w:rsid w:val="000251EB"/>
    <w:rsid w:val="0002694E"/>
    <w:rsid w:val="000278D6"/>
    <w:rsid w:val="000305A6"/>
    <w:rsid w:val="0003301A"/>
    <w:rsid w:val="000374A5"/>
    <w:rsid w:val="00040B07"/>
    <w:rsid w:val="00042517"/>
    <w:rsid w:val="00046081"/>
    <w:rsid w:val="00046FF7"/>
    <w:rsid w:val="00050CA6"/>
    <w:rsid w:val="000519A5"/>
    <w:rsid w:val="00052514"/>
    <w:rsid w:val="00054DC6"/>
    <w:rsid w:val="0005640C"/>
    <w:rsid w:val="00057778"/>
    <w:rsid w:val="00060F37"/>
    <w:rsid w:val="000613B7"/>
    <w:rsid w:val="000613E4"/>
    <w:rsid w:val="00063501"/>
    <w:rsid w:val="00064977"/>
    <w:rsid w:val="000661F1"/>
    <w:rsid w:val="00066E8D"/>
    <w:rsid w:val="00066FCF"/>
    <w:rsid w:val="0006700F"/>
    <w:rsid w:val="00067FBF"/>
    <w:rsid w:val="0007258F"/>
    <w:rsid w:val="00072F7C"/>
    <w:rsid w:val="000740C0"/>
    <w:rsid w:val="00074310"/>
    <w:rsid w:val="000752EE"/>
    <w:rsid w:val="00075809"/>
    <w:rsid w:val="00082FD7"/>
    <w:rsid w:val="0008403E"/>
    <w:rsid w:val="00084CAA"/>
    <w:rsid w:val="00085A9E"/>
    <w:rsid w:val="00085B12"/>
    <w:rsid w:val="00086084"/>
    <w:rsid w:val="00087DD4"/>
    <w:rsid w:val="000961B8"/>
    <w:rsid w:val="00097795"/>
    <w:rsid w:val="000A0A1E"/>
    <w:rsid w:val="000A3B17"/>
    <w:rsid w:val="000A5AC0"/>
    <w:rsid w:val="000A6FF8"/>
    <w:rsid w:val="000B7B0E"/>
    <w:rsid w:val="000C1238"/>
    <w:rsid w:val="000C3047"/>
    <w:rsid w:val="000D0E1B"/>
    <w:rsid w:val="000D1D5A"/>
    <w:rsid w:val="000D47E5"/>
    <w:rsid w:val="000D5375"/>
    <w:rsid w:val="000D5D16"/>
    <w:rsid w:val="000E13FD"/>
    <w:rsid w:val="000E3209"/>
    <w:rsid w:val="000E444B"/>
    <w:rsid w:val="000E6076"/>
    <w:rsid w:val="000F346F"/>
    <w:rsid w:val="000F3807"/>
    <w:rsid w:val="000F4CA5"/>
    <w:rsid w:val="0010302A"/>
    <w:rsid w:val="00105B6D"/>
    <w:rsid w:val="00106591"/>
    <w:rsid w:val="00106AD2"/>
    <w:rsid w:val="00106E8F"/>
    <w:rsid w:val="001119D8"/>
    <w:rsid w:val="0011384A"/>
    <w:rsid w:val="001138E3"/>
    <w:rsid w:val="001161DD"/>
    <w:rsid w:val="00126183"/>
    <w:rsid w:val="0012697A"/>
    <w:rsid w:val="00127703"/>
    <w:rsid w:val="0013191B"/>
    <w:rsid w:val="00136C05"/>
    <w:rsid w:val="001478D6"/>
    <w:rsid w:val="00147912"/>
    <w:rsid w:val="001509BE"/>
    <w:rsid w:val="00151433"/>
    <w:rsid w:val="00153F88"/>
    <w:rsid w:val="00154245"/>
    <w:rsid w:val="00156381"/>
    <w:rsid w:val="00156BDF"/>
    <w:rsid w:val="001573EE"/>
    <w:rsid w:val="00157571"/>
    <w:rsid w:val="0016670E"/>
    <w:rsid w:val="00172E23"/>
    <w:rsid w:val="00174D23"/>
    <w:rsid w:val="0017699B"/>
    <w:rsid w:val="00180D84"/>
    <w:rsid w:val="00184361"/>
    <w:rsid w:val="00185DC8"/>
    <w:rsid w:val="0019168B"/>
    <w:rsid w:val="00191E25"/>
    <w:rsid w:val="0019225E"/>
    <w:rsid w:val="00192AE3"/>
    <w:rsid w:val="0019450C"/>
    <w:rsid w:val="00196EE9"/>
    <w:rsid w:val="001A11EA"/>
    <w:rsid w:val="001A2D17"/>
    <w:rsid w:val="001A73D2"/>
    <w:rsid w:val="001A76B3"/>
    <w:rsid w:val="001B1127"/>
    <w:rsid w:val="001C2317"/>
    <w:rsid w:val="001C259D"/>
    <w:rsid w:val="001C6CBB"/>
    <w:rsid w:val="001D325C"/>
    <w:rsid w:val="001D6E57"/>
    <w:rsid w:val="001E0180"/>
    <w:rsid w:val="001E0F17"/>
    <w:rsid w:val="001E1EF3"/>
    <w:rsid w:val="001E2109"/>
    <w:rsid w:val="001E2DFC"/>
    <w:rsid w:val="001E336A"/>
    <w:rsid w:val="001E7A93"/>
    <w:rsid w:val="001F078E"/>
    <w:rsid w:val="001F0A2F"/>
    <w:rsid w:val="001F429D"/>
    <w:rsid w:val="00200D49"/>
    <w:rsid w:val="00202A9C"/>
    <w:rsid w:val="00206437"/>
    <w:rsid w:val="0020721D"/>
    <w:rsid w:val="00207AFE"/>
    <w:rsid w:val="002122A5"/>
    <w:rsid w:val="0021346D"/>
    <w:rsid w:val="00213E27"/>
    <w:rsid w:val="00215CBE"/>
    <w:rsid w:val="00216CC8"/>
    <w:rsid w:val="00221117"/>
    <w:rsid w:val="00221AB1"/>
    <w:rsid w:val="00227DCC"/>
    <w:rsid w:val="0023006E"/>
    <w:rsid w:val="00230967"/>
    <w:rsid w:val="00231591"/>
    <w:rsid w:val="00231AE2"/>
    <w:rsid w:val="00232FFA"/>
    <w:rsid w:val="0023435C"/>
    <w:rsid w:val="0023439E"/>
    <w:rsid w:val="002350BC"/>
    <w:rsid w:val="00235A0E"/>
    <w:rsid w:val="00235FE8"/>
    <w:rsid w:val="002371E1"/>
    <w:rsid w:val="00240B2E"/>
    <w:rsid w:val="002469DC"/>
    <w:rsid w:val="00250290"/>
    <w:rsid w:val="00250BA5"/>
    <w:rsid w:val="00254E81"/>
    <w:rsid w:val="00257658"/>
    <w:rsid w:val="00267E15"/>
    <w:rsid w:val="00272445"/>
    <w:rsid w:val="00275B12"/>
    <w:rsid w:val="002761D8"/>
    <w:rsid w:val="0028183F"/>
    <w:rsid w:val="00282B81"/>
    <w:rsid w:val="00284DED"/>
    <w:rsid w:val="0029019C"/>
    <w:rsid w:val="00291CF2"/>
    <w:rsid w:val="002A30FA"/>
    <w:rsid w:val="002A49FA"/>
    <w:rsid w:val="002A5EA5"/>
    <w:rsid w:val="002A6EF7"/>
    <w:rsid w:val="002B04D0"/>
    <w:rsid w:val="002B0A4E"/>
    <w:rsid w:val="002B34A0"/>
    <w:rsid w:val="002B3E06"/>
    <w:rsid w:val="002B7395"/>
    <w:rsid w:val="002C380E"/>
    <w:rsid w:val="002C3AD7"/>
    <w:rsid w:val="002C5FE0"/>
    <w:rsid w:val="002D0BC5"/>
    <w:rsid w:val="002D17E8"/>
    <w:rsid w:val="002D57B9"/>
    <w:rsid w:val="002E3AFF"/>
    <w:rsid w:val="002E3CA9"/>
    <w:rsid w:val="002F0CF8"/>
    <w:rsid w:val="002F0FF6"/>
    <w:rsid w:val="002F50EF"/>
    <w:rsid w:val="002F558D"/>
    <w:rsid w:val="002F5D36"/>
    <w:rsid w:val="002F6089"/>
    <w:rsid w:val="002F7556"/>
    <w:rsid w:val="0030058F"/>
    <w:rsid w:val="00301C04"/>
    <w:rsid w:val="00302993"/>
    <w:rsid w:val="00303AA5"/>
    <w:rsid w:val="00303F33"/>
    <w:rsid w:val="003041B9"/>
    <w:rsid w:val="0030739E"/>
    <w:rsid w:val="0030788B"/>
    <w:rsid w:val="00310B08"/>
    <w:rsid w:val="003131EF"/>
    <w:rsid w:val="00316B3B"/>
    <w:rsid w:val="00324D20"/>
    <w:rsid w:val="003252F5"/>
    <w:rsid w:val="003325B1"/>
    <w:rsid w:val="003330EB"/>
    <w:rsid w:val="00335A79"/>
    <w:rsid w:val="0033617D"/>
    <w:rsid w:val="003400D3"/>
    <w:rsid w:val="00342ACE"/>
    <w:rsid w:val="00342DC0"/>
    <w:rsid w:val="00344A68"/>
    <w:rsid w:val="00344D08"/>
    <w:rsid w:val="00345A83"/>
    <w:rsid w:val="003478F3"/>
    <w:rsid w:val="0035050C"/>
    <w:rsid w:val="003529E3"/>
    <w:rsid w:val="0035522A"/>
    <w:rsid w:val="003558CA"/>
    <w:rsid w:val="00360A5F"/>
    <w:rsid w:val="00361746"/>
    <w:rsid w:val="00364490"/>
    <w:rsid w:val="003645B4"/>
    <w:rsid w:val="00365196"/>
    <w:rsid w:val="00371977"/>
    <w:rsid w:val="0037219B"/>
    <w:rsid w:val="00376AD5"/>
    <w:rsid w:val="00380A1B"/>
    <w:rsid w:val="003810A7"/>
    <w:rsid w:val="003823A4"/>
    <w:rsid w:val="003836C8"/>
    <w:rsid w:val="003847D6"/>
    <w:rsid w:val="00385BC4"/>
    <w:rsid w:val="00387A87"/>
    <w:rsid w:val="003938E7"/>
    <w:rsid w:val="003A243A"/>
    <w:rsid w:val="003A2FF2"/>
    <w:rsid w:val="003B2553"/>
    <w:rsid w:val="003B3257"/>
    <w:rsid w:val="003B5E75"/>
    <w:rsid w:val="003C1754"/>
    <w:rsid w:val="003C439E"/>
    <w:rsid w:val="003C44D9"/>
    <w:rsid w:val="003C486F"/>
    <w:rsid w:val="003D0411"/>
    <w:rsid w:val="003D5BD2"/>
    <w:rsid w:val="003D6300"/>
    <w:rsid w:val="003D73AA"/>
    <w:rsid w:val="003D75A5"/>
    <w:rsid w:val="003E5CE9"/>
    <w:rsid w:val="003E625C"/>
    <w:rsid w:val="003E68FB"/>
    <w:rsid w:val="003F22F4"/>
    <w:rsid w:val="003F26EF"/>
    <w:rsid w:val="003F4F88"/>
    <w:rsid w:val="00402A01"/>
    <w:rsid w:val="00403810"/>
    <w:rsid w:val="00405AD5"/>
    <w:rsid w:val="004076A4"/>
    <w:rsid w:val="00411D81"/>
    <w:rsid w:val="004149D1"/>
    <w:rsid w:val="00425008"/>
    <w:rsid w:val="00427DAD"/>
    <w:rsid w:val="00433856"/>
    <w:rsid w:val="00434393"/>
    <w:rsid w:val="00435A06"/>
    <w:rsid w:val="0044377C"/>
    <w:rsid w:val="00450932"/>
    <w:rsid w:val="00451027"/>
    <w:rsid w:val="00451AE9"/>
    <w:rsid w:val="00451B69"/>
    <w:rsid w:val="00452220"/>
    <w:rsid w:val="0045270F"/>
    <w:rsid w:val="004531C7"/>
    <w:rsid w:val="004543E2"/>
    <w:rsid w:val="00460A61"/>
    <w:rsid w:val="0046176C"/>
    <w:rsid w:val="00462CDE"/>
    <w:rsid w:val="00466018"/>
    <w:rsid w:val="00467327"/>
    <w:rsid w:val="00473C3B"/>
    <w:rsid w:val="004752AB"/>
    <w:rsid w:val="00475C11"/>
    <w:rsid w:val="00475D29"/>
    <w:rsid w:val="00480A80"/>
    <w:rsid w:val="00481A63"/>
    <w:rsid w:val="004829A4"/>
    <w:rsid w:val="00484F47"/>
    <w:rsid w:val="004905F6"/>
    <w:rsid w:val="004942E9"/>
    <w:rsid w:val="00495A28"/>
    <w:rsid w:val="004A001E"/>
    <w:rsid w:val="004A1763"/>
    <w:rsid w:val="004A3D67"/>
    <w:rsid w:val="004A492B"/>
    <w:rsid w:val="004A5E1C"/>
    <w:rsid w:val="004B4D0F"/>
    <w:rsid w:val="004B53FF"/>
    <w:rsid w:val="004B7339"/>
    <w:rsid w:val="004C3A27"/>
    <w:rsid w:val="004C53F3"/>
    <w:rsid w:val="004C5722"/>
    <w:rsid w:val="004C5B5A"/>
    <w:rsid w:val="004C5C75"/>
    <w:rsid w:val="004D206C"/>
    <w:rsid w:val="004D2625"/>
    <w:rsid w:val="004D30CF"/>
    <w:rsid w:val="004D3DE4"/>
    <w:rsid w:val="004D7B56"/>
    <w:rsid w:val="004E0FD5"/>
    <w:rsid w:val="004E31CA"/>
    <w:rsid w:val="004F06DE"/>
    <w:rsid w:val="004F11B7"/>
    <w:rsid w:val="004F1553"/>
    <w:rsid w:val="004F20AB"/>
    <w:rsid w:val="004F453A"/>
    <w:rsid w:val="004F7F61"/>
    <w:rsid w:val="00505F36"/>
    <w:rsid w:val="0051269E"/>
    <w:rsid w:val="005126B0"/>
    <w:rsid w:val="00512C8B"/>
    <w:rsid w:val="00513088"/>
    <w:rsid w:val="00514B1D"/>
    <w:rsid w:val="00517CF7"/>
    <w:rsid w:val="005224A1"/>
    <w:rsid w:val="005224C5"/>
    <w:rsid w:val="00522E0E"/>
    <w:rsid w:val="00524D60"/>
    <w:rsid w:val="00526BD2"/>
    <w:rsid w:val="00534575"/>
    <w:rsid w:val="00537E85"/>
    <w:rsid w:val="00540C5D"/>
    <w:rsid w:val="00540D03"/>
    <w:rsid w:val="005416B3"/>
    <w:rsid w:val="00542EF2"/>
    <w:rsid w:val="0054372B"/>
    <w:rsid w:val="00543B76"/>
    <w:rsid w:val="00547B7C"/>
    <w:rsid w:val="005501F8"/>
    <w:rsid w:val="00553DC8"/>
    <w:rsid w:val="005564BE"/>
    <w:rsid w:val="00560651"/>
    <w:rsid w:val="00564626"/>
    <w:rsid w:val="00564F6A"/>
    <w:rsid w:val="005701A5"/>
    <w:rsid w:val="0057158C"/>
    <w:rsid w:val="00573D71"/>
    <w:rsid w:val="005744A4"/>
    <w:rsid w:val="0058361C"/>
    <w:rsid w:val="00583A1E"/>
    <w:rsid w:val="00592087"/>
    <w:rsid w:val="00593CF2"/>
    <w:rsid w:val="005A193B"/>
    <w:rsid w:val="005A485F"/>
    <w:rsid w:val="005B1AD4"/>
    <w:rsid w:val="005C1E5E"/>
    <w:rsid w:val="005C20D8"/>
    <w:rsid w:val="005C3AD4"/>
    <w:rsid w:val="005C5A18"/>
    <w:rsid w:val="005C651E"/>
    <w:rsid w:val="005C6670"/>
    <w:rsid w:val="005D019F"/>
    <w:rsid w:val="005D7701"/>
    <w:rsid w:val="005E0F8A"/>
    <w:rsid w:val="005E4DA1"/>
    <w:rsid w:val="005E579E"/>
    <w:rsid w:val="005E5DA7"/>
    <w:rsid w:val="005E6E22"/>
    <w:rsid w:val="005E7E19"/>
    <w:rsid w:val="005F2CCA"/>
    <w:rsid w:val="005F51FF"/>
    <w:rsid w:val="00611168"/>
    <w:rsid w:val="006120C4"/>
    <w:rsid w:val="00612432"/>
    <w:rsid w:val="0061305E"/>
    <w:rsid w:val="006164B5"/>
    <w:rsid w:val="0062499A"/>
    <w:rsid w:val="00630D89"/>
    <w:rsid w:val="00634525"/>
    <w:rsid w:val="00637439"/>
    <w:rsid w:val="0064599E"/>
    <w:rsid w:val="006531AF"/>
    <w:rsid w:val="0065347C"/>
    <w:rsid w:val="00653903"/>
    <w:rsid w:val="00655B4D"/>
    <w:rsid w:val="00655D1E"/>
    <w:rsid w:val="00657356"/>
    <w:rsid w:val="00661B1B"/>
    <w:rsid w:val="00663133"/>
    <w:rsid w:val="00663A38"/>
    <w:rsid w:val="00667A23"/>
    <w:rsid w:val="00670809"/>
    <w:rsid w:val="006708E1"/>
    <w:rsid w:val="0067731E"/>
    <w:rsid w:val="006806F7"/>
    <w:rsid w:val="00680A32"/>
    <w:rsid w:val="00681187"/>
    <w:rsid w:val="00681DA2"/>
    <w:rsid w:val="0068600F"/>
    <w:rsid w:val="006875BD"/>
    <w:rsid w:val="00693D65"/>
    <w:rsid w:val="00695E62"/>
    <w:rsid w:val="006964FC"/>
    <w:rsid w:val="00697605"/>
    <w:rsid w:val="00697F45"/>
    <w:rsid w:val="006A314C"/>
    <w:rsid w:val="006A566E"/>
    <w:rsid w:val="006A6FC6"/>
    <w:rsid w:val="006A7217"/>
    <w:rsid w:val="006A7DC7"/>
    <w:rsid w:val="006B4A48"/>
    <w:rsid w:val="006B5DC6"/>
    <w:rsid w:val="006B777C"/>
    <w:rsid w:val="006C1BF7"/>
    <w:rsid w:val="006C3A98"/>
    <w:rsid w:val="006C4574"/>
    <w:rsid w:val="006C50C1"/>
    <w:rsid w:val="006C5B0C"/>
    <w:rsid w:val="006C7327"/>
    <w:rsid w:val="006D005B"/>
    <w:rsid w:val="006D06E3"/>
    <w:rsid w:val="006D0E21"/>
    <w:rsid w:val="006D2E1A"/>
    <w:rsid w:val="006D35E0"/>
    <w:rsid w:val="006D5961"/>
    <w:rsid w:val="006D600D"/>
    <w:rsid w:val="006E065C"/>
    <w:rsid w:val="006E4946"/>
    <w:rsid w:val="006F0197"/>
    <w:rsid w:val="006F0B0C"/>
    <w:rsid w:val="006F1AC7"/>
    <w:rsid w:val="006F2031"/>
    <w:rsid w:val="006F5105"/>
    <w:rsid w:val="006F7A33"/>
    <w:rsid w:val="00702792"/>
    <w:rsid w:val="0070517D"/>
    <w:rsid w:val="00707664"/>
    <w:rsid w:val="00715384"/>
    <w:rsid w:val="00716328"/>
    <w:rsid w:val="007203DD"/>
    <w:rsid w:val="0072154A"/>
    <w:rsid w:val="00723158"/>
    <w:rsid w:val="00723304"/>
    <w:rsid w:val="00724274"/>
    <w:rsid w:val="0072704A"/>
    <w:rsid w:val="0072760F"/>
    <w:rsid w:val="0072763F"/>
    <w:rsid w:val="00730089"/>
    <w:rsid w:val="007341E6"/>
    <w:rsid w:val="00735127"/>
    <w:rsid w:val="00740C21"/>
    <w:rsid w:val="00741E22"/>
    <w:rsid w:val="0074396F"/>
    <w:rsid w:val="00743982"/>
    <w:rsid w:val="00752AA7"/>
    <w:rsid w:val="007538BD"/>
    <w:rsid w:val="00754B5B"/>
    <w:rsid w:val="00756FA6"/>
    <w:rsid w:val="00761D49"/>
    <w:rsid w:val="0076287F"/>
    <w:rsid w:val="00763C7A"/>
    <w:rsid w:val="00766168"/>
    <w:rsid w:val="00767128"/>
    <w:rsid w:val="00770431"/>
    <w:rsid w:val="00770965"/>
    <w:rsid w:val="00774D21"/>
    <w:rsid w:val="00776620"/>
    <w:rsid w:val="007771CA"/>
    <w:rsid w:val="007803EB"/>
    <w:rsid w:val="00782C09"/>
    <w:rsid w:val="00783188"/>
    <w:rsid w:val="0078728A"/>
    <w:rsid w:val="00790179"/>
    <w:rsid w:val="007902F8"/>
    <w:rsid w:val="00790340"/>
    <w:rsid w:val="007938A1"/>
    <w:rsid w:val="0079696E"/>
    <w:rsid w:val="007A0CCD"/>
    <w:rsid w:val="007A1502"/>
    <w:rsid w:val="007A278D"/>
    <w:rsid w:val="007A286A"/>
    <w:rsid w:val="007A3DD4"/>
    <w:rsid w:val="007A3F75"/>
    <w:rsid w:val="007A7D6F"/>
    <w:rsid w:val="007B053A"/>
    <w:rsid w:val="007B13F6"/>
    <w:rsid w:val="007C0EFA"/>
    <w:rsid w:val="007C4BA3"/>
    <w:rsid w:val="007C5A26"/>
    <w:rsid w:val="007C648C"/>
    <w:rsid w:val="007D1BC0"/>
    <w:rsid w:val="007D3943"/>
    <w:rsid w:val="007D56DF"/>
    <w:rsid w:val="007D6364"/>
    <w:rsid w:val="007D6861"/>
    <w:rsid w:val="007D7DF7"/>
    <w:rsid w:val="007E253C"/>
    <w:rsid w:val="007E4BE5"/>
    <w:rsid w:val="007E51E2"/>
    <w:rsid w:val="007E7828"/>
    <w:rsid w:val="007F0E20"/>
    <w:rsid w:val="007F1AEC"/>
    <w:rsid w:val="007F3570"/>
    <w:rsid w:val="007F36A3"/>
    <w:rsid w:val="00800DEB"/>
    <w:rsid w:val="0080545D"/>
    <w:rsid w:val="008075F2"/>
    <w:rsid w:val="00811AE2"/>
    <w:rsid w:val="00813A5E"/>
    <w:rsid w:val="00814D12"/>
    <w:rsid w:val="00817CF6"/>
    <w:rsid w:val="00820F57"/>
    <w:rsid w:val="00824F28"/>
    <w:rsid w:val="00825130"/>
    <w:rsid w:val="00826AA5"/>
    <w:rsid w:val="00827114"/>
    <w:rsid w:val="00832B3B"/>
    <w:rsid w:val="00835E45"/>
    <w:rsid w:val="0083724D"/>
    <w:rsid w:val="008376BD"/>
    <w:rsid w:val="00840C14"/>
    <w:rsid w:val="008423D2"/>
    <w:rsid w:val="008436C4"/>
    <w:rsid w:val="00845A36"/>
    <w:rsid w:val="00851B57"/>
    <w:rsid w:val="00854636"/>
    <w:rsid w:val="008620EA"/>
    <w:rsid w:val="0086216C"/>
    <w:rsid w:val="00864580"/>
    <w:rsid w:val="0086518D"/>
    <w:rsid w:val="008656E0"/>
    <w:rsid w:val="008677BF"/>
    <w:rsid w:val="00867A46"/>
    <w:rsid w:val="008708F9"/>
    <w:rsid w:val="00873849"/>
    <w:rsid w:val="0087539F"/>
    <w:rsid w:val="008807D7"/>
    <w:rsid w:val="00883F21"/>
    <w:rsid w:val="008858F7"/>
    <w:rsid w:val="00887098"/>
    <w:rsid w:val="008919F6"/>
    <w:rsid w:val="00894681"/>
    <w:rsid w:val="0089625A"/>
    <w:rsid w:val="00896CE7"/>
    <w:rsid w:val="008A3960"/>
    <w:rsid w:val="008A3C96"/>
    <w:rsid w:val="008A5462"/>
    <w:rsid w:val="008A6D60"/>
    <w:rsid w:val="008A7B9E"/>
    <w:rsid w:val="008B139D"/>
    <w:rsid w:val="008B1F9F"/>
    <w:rsid w:val="008B4CC6"/>
    <w:rsid w:val="008C1842"/>
    <w:rsid w:val="008C72DD"/>
    <w:rsid w:val="008D25FB"/>
    <w:rsid w:val="008D3EC4"/>
    <w:rsid w:val="008D3EF2"/>
    <w:rsid w:val="008D7717"/>
    <w:rsid w:val="008E048B"/>
    <w:rsid w:val="008E1386"/>
    <w:rsid w:val="008E5342"/>
    <w:rsid w:val="008F0EEA"/>
    <w:rsid w:val="008F0F07"/>
    <w:rsid w:val="008F6848"/>
    <w:rsid w:val="00910B62"/>
    <w:rsid w:val="00910DB6"/>
    <w:rsid w:val="00917430"/>
    <w:rsid w:val="00920B26"/>
    <w:rsid w:val="009214EA"/>
    <w:rsid w:val="00921775"/>
    <w:rsid w:val="00925C8A"/>
    <w:rsid w:val="00932980"/>
    <w:rsid w:val="009341C5"/>
    <w:rsid w:val="00940EAD"/>
    <w:rsid w:val="00947699"/>
    <w:rsid w:val="009478BA"/>
    <w:rsid w:val="00947B52"/>
    <w:rsid w:val="009542C7"/>
    <w:rsid w:val="00956362"/>
    <w:rsid w:val="00967954"/>
    <w:rsid w:val="0097006C"/>
    <w:rsid w:val="00970199"/>
    <w:rsid w:val="00981D6A"/>
    <w:rsid w:val="009843C3"/>
    <w:rsid w:val="00986646"/>
    <w:rsid w:val="00990391"/>
    <w:rsid w:val="009906CF"/>
    <w:rsid w:val="009A269A"/>
    <w:rsid w:val="009A391F"/>
    <w:rsid w:val="009A5689"/>
    <w:rsid w:val="009A5A2A"/>
    <w:rsid w:val="009B0A7E"/>
    <w:rsid w:val="009B2BA5"/>
    <w:rsid w:val="009B3E16"/>
    <w:rsid w:val="009C23E5"/>
    <w:rsid w:val="009C3FBD"/>
    <w:rsid w:val="009C4705"/>
    <w:rsid w:val="009C6147"/>
    <w:rsid w:val="009D0473"/>
    <w:rsid w:val="009D097D"/>
    <w:rsid w:val="009D57CC"/>
    <w:rsid w:val="009E1EAD"/>
    <w:rsid w:val="009E312B"/>
    <w:rsid w:val="009F020D"/>
    <w:rsid w:val="009F1982"/>
    <w:rsid w:val="009F64DF"/>
    <w:rsid w:val="00A035D0"/>
    <w:rsid w:val="00A04753"/>
    <w:rsid w:val="00A05081"/>
    <w:rsid w:val="00A0755A"/>
    <w:rsid w:val="00A136D0"/>
    <w:rsid w:val="00A13B4B"/>
    <w:rsid w:val="00A17AB8"/>
    <w:rsid w:val="00A17F14"/>
    <w:rsid w:val="00A23288"/>
    <w:rsid w:val="00A26E83"/>
    <w:rsid w:val="00A312D2"/>
    <w:rsid w:val="00A33735"/>
    <w:rsid w:val="00A40473"/>
    <w:rsid w:val="00A41695"/>
    <w:rsid w:val="00A433CA"/>
    <w:rsid w:val="00A451B5"/>
    <w:rsid w:val="00A46FEB"/>
    <w:rsid w:val="00A52660"/>
    <w:rsid w:val="00A53E6D"/>
    <w:rsid w:val="00A57319"/>
    <w:rsid w:val="00A61671"/>
    <w:rsid w:val="00A6430E"/>
    <w:rsid w:val="00A65EF4"/>
    <w:rsid w:val="00A70340"/>
    <w:rsid w:val="00A709CC"/>
    <w:rsid w:val="00A71392"/>
    <w:rsid w:val="00A72F0D"/>
    <w:rsid w:val="00A76D35"/>
    <w:rsid w:val="00A76F1C"/>
    <w:rsid w:val="00A800D5"/>
    <w:rsid w:val="00A8032A"/>
    <w:rsid w:val="00A8034D"/>
    <w:rsid w:val="00A80AF0"/>
    <w:rsid w:val="00A80E7B"/>
    <w:rsid w:val="00A929D1"/>
    <w:rsid w:val="00A9354B"/>
    <w:rsid w:val="00A95ED1"/>
    <w:rsid w:val="00A962B4"/>
    <w:rsid w:val="00A97CB8"/>
    <w:rsid w:val="00AA08AC"/>
    <w:rsid w:val="00AA3D06"/>
    <w:rsid w:val="00AA4A80"/>
    <w:rsid w:val="00AA4F34"/>
    <w:rsid w:val="00AA6E75"/>
    <w:rsid w:val="00AB05EC"/>
    <w:rsid w:val="00AB1C08"/>
    <w:rsid w:val="00AB35CE"/>
    <w:rsid w:val="00AB4BC4"/>
    <w:rsid w:val="00AB4EF4"/>
    <w:rsid w:val="00AB5947"/>
    <w:rsid w:val="00AC1478"/>
    <w:rsid w:val="00AC2619"/>
    <w:rsid w:val="00AD0F6B"/>
    <w:rsid w:val="00AD119F"/>
    <w:rsid w:val="00AD1AB8"/>
    <w:rsid w:val="00AD39A8"/>
    <w:rsid w:val="00AD4002"/>
    <w:rsid w:val="00AD4535"/>
    <w:rsid w:val="00AD5903"/>
    <w:rsid w:val="00AE0E4B"/>
    <w:rsid w:val="00AE345F"/>
    <w:rsid w:val="00AE3B26"/>
    <w:rsid w:val="00AE3B66"/>
    <w:rsid w:val="00AE67BD"/>
    <w:rsid w:val="00AE7FA2"/>
    <w:rsid w:val="00AF0499"/>
    <w:rsid w:val="00AF09A0"/>
    <w:rsid w:val="00AF4343"/>
    <w:rsid w:val="00AF720A"/>
    <w:rsid w:val="00B04CA6"/>
    <w:rsid w:val="00B062A0"/>
    <w:rsid w:val="00B06C05"/>
    <w:rsid w:val="00B06F97"/>
    <w:rsid w:val="00B10801"/>
    <w:rsid w:val="00B120D9"/>
    <w:rsid w:val="00B13C59"/>
    <w:rsid w:val="00B152AA"/>
    <w:rsid w:val="00B15B8A"/>
    <w:rsid w:val="00B16C0A"/>
    <w:rsid w:val="00B175A7"/>
    <w:rsid w:val="00B17716"/>
    <w:rsid w:val="00B305BF"/>
    <w:rsid w:val="00B321AA"/>
    <w:rsid w:val="00B349A0"/>
    <w:rsid w:val="00B37AC7"/>
    <w:rsid w:val="00B401FF"/>
    <w:rsid w:val="00B41428"/>
    <w:rsid w:val="00B425A0"/>
    <w:rsid w:val="00B43327"/>
    <w:rsid w:val="00B453B0"/>
    <w:rsid w:val="00B51B0C"/>
    <w:rsid w:val="00B52CD9"/>
    <w:rsid w:val="00B5381A"/>
    <w:rsid w:val="00B57B00"/>
    <w:rsid w:val="00B616F1"/>
    <w:rsid w:val="00B61B83"/>
    <w:rsid w:val="00B62C98"/>
    <w:rsid w:val="00B639E6"/>
    <w:rsid w:val="00B63C9E"/>
    <w:rsid w:val="00B662F4"/>
    <w:rsid w:val="00B71A1A"/>
    <w:rsid w:val="00B71C1C"/>
    <w:rsid w:val="00B74792"/>
    <w:rsid w:val="00B8196C"/>
    <w:rsid w:val="00B82C75"/>
    <w:rsid w:val="00B83D89"/>
    <w:rsid w:val="00B87201"/>
    <w:rsid w:val="00B9000B"/>
    <w:rsid w:val="00B90352"/>
    <w:rsid w:val="00B922FB"/>
    <w:rsid w:val="00B92DBD"/>
    <w:rsid w:val="00B943FE"/>
    <w:rsid w:val="00B95298"/>
    <w:rsid w:val="00B95637"/>
    <w:rsid w:val="00B96F69"/>
    <w:rsid w:val="00BA2CFA"/>
    <w:rsid w:val="00BA3FD8"/>
    <w:rsid w:val="00BB53EB"/>
    <w:rsid w:val="00BB5DEF"/>
    <w:rsid w:val="00BC4491"/>
    <w:rsid w:val="00BC6876"/>
    <w:rsid w:val="00BD4AB7"/>
    <w:rsid w:val="00BD4B1F"/>
    <w:rsid w:val="00BD5C22"/>
    <w:rsid w:val="00BD6383"/>
    <w:rsid w:val="00BE5D8D"/>
    <w:rsid w:val="00BF16E1"/>
    <w:rsid w:val="00BF5480"/>
    <w:rsid w:val="00BF75C8"/>
    <w:rsid w:val="00BF77A0"/>
    <w:rsid w:val="00BF7E36"/>
    <w:rsid w:val="00C00955"/>
    <w:rsid w:val="00C023F1"/>
    <w:rsid w:val="00C02AF0"/>
    <w:rsid w:val="00C02ED7"/>
    <w:rsid w:val="00C0758A"/>
    <w:rsid w:val="00C12E48"/>
    <w:rsid w:val="00C15090"/>
    <w:rsid w:val="00C16D94"/>
    <w:rsid w:val="00C179DD"/>
    <w:rsid w:val="00C221E9"/>
    <w:rsid w:val="00C25A64"/>
    <w:rsid w:val="00C27667"/>
    <w:rsid w:val="00C30120"/>
    <w:rsid w:val="00C3591F"/>
    <w:rsid w:val="00C35D28"/>
    <w:rsid w:val="00C40CCF"/>
    <w:rsid w:val="00C4255C"/>
    <w:rsid w:val="00C42C1C"/>
    <w:rsid w:val="00C46E21"/>
    <w:rsid w:val="00C47A6C"/>
    <w:rsid w:val="00C47C99"/>
    <w:rsid w:val="00C47CA2"/>
    <w:rsid w:val="00C503B9"/>
    <w:rsid w:val="00C53DA1"/>
    <w:rsid w:val="00C54A27"/>
    <w:rsid w:val="00C5545E"/>
    <w:rsid w:val="00C60098"/>
    <w:rsid w:val="00C65F1E"/>
    <w:rsid w:val="00C668B7"/>
    <w:rsid w:val="00C6789E"/>
    <w:rsid w:val="00C75AA9"/>
    <w:rsid w:val="00C75FC9"/>
    <w:rsid w:val="00C76820"/>
    <w:rsid w:val="00C774AC"/>
    <w:rsid w:val="00C845A7"/>
    <w:rsid w:val="00C85109"/>
    <w:rsid w:val="00C862D2"/>
    <w:rsid w:val="00C91184"/>
    <w:rsid w:val="00C9779E"/>
    <w:rsid w:val="00CA5AF8"/>
    <w:rsid w:val="00CB3780"/>
    <w:rsid w:val="00CB4A71"/>
    <w:rsid w:val="00CB7B26"/>
    <w:rsid w:val="00CB7F9E"/>
    <w:rsid w:val="00CC0BA9"/>
    <w:rsid w:val="00CC1911"/>
    <w:rsid w:val="00CD0B91"/>
    <w:rsid w:val="00CD1639"/>
    <w:rsid w:val="00CD7570"/>
    <w:rsid w:val="00CE2886"/>
    <w:rsid w:val="00CE3B63"/>
    <w:rsid w:val="00CE4740"/>
    <w:rsid w:val="00CE4EE3"/>
    <w:rsid w:val="00CF06B7"/>
    <w:rsid w:val="00D06561"/>
    <w:rsid w:val="00D072DF"/>
    <w:rsid w:val="00D07444"/>
    <w:rsid w:val="00D17531"/>
    <w:rsid w:val="00D2072E"/>
    <w:rsid w:val="00D21308"/>
    <w:rsid w:val="00D21659"/>
    <w:rsid w:val="00D24C18"/>
    <w:rsid w:val="00D25634"/>
    <w:rsid w:val="00D317D6"/>
    <w:rsid w:val="00D31E3D"/>
    <w:rsid w:val="00D45A95"/>
    <w:rsid w:val="00D4769C"/>
    <w:rsid w:val="00D51F28"/>
    <w:rsid w:val="00D53C96"/>
    <w:rsid w:val="00D5530A"/>
    <w:rsid w:val="00D56902"/>
    <w:rsid w:val="00D632EB"/>
    <w:rsid w:val="00D73F8F"/>
    <w:rsid w:val="00D76880"/>
    <w:rsid w:val="00D836B0"/>
    <w:rsid w:val="00D86BC9"/>
    <w:rsid w:val="00D95ECC"/>
    <w:rsid w:val="00DA150C"/>
    <w:rsid w:val="00DA3360"/>
    <w:rsid w:val="00DA35E9"/>
    <w:rsid w:val="00DA6BC8"/>
    <w:rsid w:val="00DA74B2"/>
    <w:rsid w:val="00DB32BD"/>
    <w:rsid w:val="00DB3364"/>
    <w:rsid w:val="00DB5E46"/>
    <w:rsid w:val="00DC0E51"/>
    <w:rsid w:val="00DC171C"/>
    <w:rsid w:val="00DC289D"/>
    <w:rsid w:val="00DD32E1"/>
    <w:rsid w:val="00DD3F73"/>
    <w:rsid w:val="00DD7834"/>
    <w:rsid w:val="00DE02B5"/>
    <w:rsid w:val="00DE15D8"/>
    <w:rsid w:val="00DE1F67"/>
    <w:rsid w:val="00DE3A80"/>
    <w:rsid w:val="00DE40B2"/>
    <w:rsid w:val="00DE703B"/>
    <w:rsid w:val="00DF1D98"/>
    <w:rsid w:val="00DF73CD"/>
    <w:rsid w:val="00DF7B1C"/>
    <w:rsid w:val="00E0013A"/>
    <w:rsid w:val="00E01705"/>
    <w:rsid w:val="00E039BD"/>
    <w:rsid w:val="00E057F3"/>
    <w:rsid w:val="00E20B30"/>
    <w:rsid w:val="00E20ECC"/>
    <w:rsid w:val="00E22FBE"/>
    <w:rsid w:val="00E30402"/>
    <w:rsid w:val="00E30A8E"/>
    <w:rsid w:val="00E32F8E"/>
    <w:rsid w:val="00E336CD"/>
    <w:rsid w:val="00E33F92"/>
    <w:rsid w:val="00E342C1"/>
    <w:rsid w:val="00E40468"/>
    <w:rsid w:val="00E40BDE"/>
    <w:rsid w:val="00E44D8A"/>
    <w:rsid w:val="00E45445"/>
    <w:rsid w:val="00E45F81"/>
    <w:rsid w:val="00E46208"/>
    <w:rsid w:val="00E4642D"/>
    <w:rsid w:val="00E53634"/>
    <w:rsid w:val="00E53827"/>
    <w:rsid w:val="00E6126E"/>
    <w:rsid w:val="00E6504B"/>
    <w:rsid w:val="00E7308B"/>
    <w:rsid w:val="00E735BB"/>
    <w:rsid w:val="00E74760"/>
    <w:rsid w:val="00E74C95"/>
    <w:rsid w:val="00E81E0D"/>
    <w:rsid w:val="00E823E5"/>
    <w:rsid w:val="00E87315"/>
    <w:rsid w:val="00E873DE"/>
    <w:rsid w:val="00E87CE0"/>
    <w:rsid w:val="00E97359"/>
    <w:rsid w:val="00EA30A1"/>
    <w:rsid w:val="00EB2778"/>
    <w:rsid w:val="00EB2F23"/>
    <w:rsid w:val="00EB318B"/>
    <w:rsid w:val="00EB5138"/>
    <w:rsid w:val="00EB7E27"/>
    <w:rsid w:val="00EC0646"/>
    <w:rsid w:val="00EC0CC2"/>
    <w:rsid w:val="00EC2447"/>
    <w:rsid w:val="00EC30EC"/>
    <w:rsid w:val="00EC330C"/>
    <w:rsid w:val="00EC4003"/>
    <w:rsid w:val="00EC663C"/>
    <w:rsid w:val="00EC7646"/>
    <w:rsid w:val="00ED3018"/>
    <w:rsid w:val="00ED3728"/>
    <w:rsid w:val="00ED75B8"/>
    <w:rsid w:val="00EE3B97"/>
    <w:rsid w:val="00EF33B2"/>
    <w:rsid w:val="00EF61FC"/>
    <w:rsid w:val="00F021AC"/>
    <w:rsid w:val="00F05269"/>
    <w:rsid w:val="00F059B1"/>
    <w:rsid w:val="00F05DCE"/>
    <w:rsid w:val="00F10F84"/>
    <w:rsid w:val="00F14ED3"/>
    <w:rsid w:val="00F15E0E"/>
    <w:rsid w:val="00F216CD"/>
    <w:rsid w:val="00F350D6"/>
    <w:rsid w:val="00F40A54"/>
    <w:rsid w:val="00F440E7"/>
    <w:rsid w:val="00F44703"/>
    <w:rsid w:val="00F45065"/>
    <w:rsid w:val="00F51EBB"/>
    <w:rsid w:val="00F5370C"/>
    <w:rsid w:val="00F552FB"/>
    <w:rsid w:val="00F57BBE"/>
    <w:rsid w:val="00F64618"/>
    <w:rsid w:val="00F66638"/>
    <w:rsid w:val="00F71DCA"/>
    <w:rsid w:val="00F735E2"/>
    <w:rsid w:val="00F7558B"/>
    <w:rsid w:val="00F758E0"/>
    <w:rsid w:val="00F77D69"/>
    <w:rsid w:val="00F804FD"/>
    <w:rsid w:val="00F826A7"/>
    <w:rsid w:val="00F967D0"/>
    <w:rsid w:val="00F979FA"/>
    <w:rsid w:val="00FA6A77"/>
    <w:rsid w:val="00FB03E6"/>
    <w:rsid w:val="00FB0C04"/>
    <w:rsid w:val="00FB23AB"/>
    <w:rsid w:val="00FB414D"/>
    <w:rsid w:val="00FB5B53"/>
    <w:rsid w:val="00FC19DC"/>
    <w:rsid w:val="00FC2349"/>
    <w:rsid w:val="00FC4B3B"/>
    <w:rsid w:val="00FD19EE"/>
    <w:rsid w:val="00FD2852"/>
    <w:rsid w:val="00FD6B7B"/>
    <w:rsid w:val="00FD6F53"/>
    <w:rsid w:val="00FE03F7"/>
    <w:rsid w:val="00FE1254"/>
    <w:rsid w:val="00FE7C1D"/>
    <w:rsid w:val="00FF29EF"/>
    <w:rsid w:val="00FF34D3"/>
    <w:rsid w:val="00FF4421"/>
    <w:rsid w:val="00FF64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9D8BB"/>
  <w15:chartTrackingRefBased/>
  <w15:docId w15:val="{9E4AE97E-6AF8-4A25-AB13-2531A6E1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386"/>
    <w:rPr>
      <w:sz w:val="22"/>
    </w:rPr>
  </w:style>
  <w:style w:type="paragraph" w:styleId="Heading1">
    <w:name w:val="heading 1"/>
    <w:basedOn w:val="Normal"/>
    <w:next w:val="Normal"/>
    <w:link w:val="Heading1Char"/>
    <w:uiPriority w:val="9"/>
    <w:qFormat/>
    <w:rsid w:val="00824F28"/>
    <w:pPr>
      <w:keepNext/>
      <w:keepLines/>
      <w:pBdr>
        <w:bottom w:val="single" w:sz="4" w:space="2" w:color="009DD9" w:themeColor="accent2"/>
      </w:pBdr>
      <w:spacing w:before="24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A80E7B"/>
    <w:pPr>
      <w:keepNext/>
      <w:keepLines/>
      <w:spacing w:before="120" w:after="0" w:line="240" w:lineRule="auto"/>
      <w:outlineLvl w:val="1"/>
    </w:pPr>
    <w:rPr>
      <w:rFonts w:asciiTheme="majorHAnsi" w:eastAsiaTheme="majorEastAsia" w:hAnsiTheme="majorHAnsi" w:cstheme="majorBidi"/>
      <w:color w:val="009DD9" w:themeColor="accent2"/>
      <w:sz w:val="36"/>
      <w:szCs w:val="36"/>
    </w:rPr>
  </w:style>
  <w:style w:type="paragraph" w:styleId="Heading3">
    <w:name w:val="heading 3"/>
    <w:basedOn w:val="Normal"/>
    <w:next w:val="Normal"/>
    <w:link w:val="Heading3Char"/>
    <w:uiPriority w:val="9"/>
    <w:unhideWhenUsed/>
    <w:qFormat/>
    <w:rsid w:val="00021E8C"/>
    <w:pPr>
      <w:keepNext/>
      <w:keepLines/>
      <w:spacing w:after="0" w:line="240" w:lineRule="auto"/>
      <w:outlineLvl w:val="2"/>
    </w:pPr>
    <w:rPr>
      <w:rFonts w:asciiTheme="majorHAnsi" w:eastAsiaTheme="majorEastAsia" w:hAnsiTheme="majorHAnsi" w:cstheme="majorBidi"/>
      <w:color w:val="0075A2" w:themeColor="accent2" w:themeShade="BF"/>
      <w:sz w:val="32"/>
      <w:szCs w:val="32"/>
    </w:rPr>
  </w:style>
  <w:style w:type="paragraph" w:styleId="Heading4">
    <w:name w:val="heading 4"/>
    <w:basedOn w:val="Normal"/>
    <w:next w:val="Normal"/>
    <w:link w:val="Heading4Char"/>
    <w:uiPriority w:val="9"/>
    <w:unhideWhenUsed/>
    <w:qFormat/>
    <w:rsid w:val="00A80E7B"/>
    <w:pPr>
      <w:keepNext/>
      <w:keepLines/>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9"/>
    <w:semiHidden/>
    <w:unhideWhenUsed/>
    <w:qFormat/>
    <w:rsid w:val="00A80E7B"/>
    <w:pPr>
      <w:keepNext/>
      <w:keepLines/>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9"/>
    <w:semiHidden/>
    <w:unhideWhenUsed/>
    <w:qFormat/>
    <w:rsid w:val="00A80E7B"/>
    <w:pPr>
      <w:keepNext/>
      <w:keepLines/>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9"/>
    <w:semiHidden/>
    <w:unhideWhenUsed/>
    <w:qFormat/>
    <w:rsid w:val="00A80E7B"/>
    <w:pPr>
      <w:keepNext/>
      <w:keepLines/>
      <w:spacing w:before="80" w:after="0" w:line="240" w:lineRule="auto"/>
      <w:outlineLvl w:val="6"/>
    </w:pPr>
    <w:rPr>
      <w:rFonts w:asciiTheme="majorHAnsi" w:eastAsiaTheme="majorEastAsia" w:hAnsiTheme="majorHAnsi" w:cstheme="majorBidi"/>
      <w:b/>
      <w:bCs/>
      <w:color w:val="004E6C" w:themeColor="accent2" w:themeShade="80"/>
      <w:szCs w:val="22"/>
    </w:rPr>
  </w:style>
  <w:style w:type="paragraph" w:styleId="Heading8">
    <w:name w:val="heading 8"/>
    <w:basedOn w:val="Normal"/>
    <w:next w:val="Normal"/>
    <w:link w:val="Heading8Char"/>
    <w:uiPriority w:val="9"/>
    <w:semiHidden/>
    <w:unhideWhenUsed/>
    <w:qFormat/>
    <w:rsid w:val="00A80E7B"/>
    <w:pPr>
      <w:keepNext/>
      <w:keepLines/>
      <w:spacing w:before="80" w:after="0" w:line="240" w:lineRule="auto"/>
      <w:outlineLvl w:val="7"/>
    </w:pPr>
    <w:rPr>
      <w:rFonts w:asciiTheme="majorHAnsi" w:eastAsiaTheme="majorEastAsia" w:hAnsiTheme="majorHAnsi" w:cstheme="majorBidi"/>
      <w:color w:val="004E6C" w:themeColor="accent2" w:themeShade="80"/>
      <w:szCs w:val="22"/>
    </w:rPr>
  </w:style>
  <w:style w:type="paragraph" w:styleId="Heading9">
    <w:name w:val="heading 9"/>
    <w:basedOn w:val="Normal"/>
    <w:next w:val="Normal"/>
    <w:link w:val="Heading9Char"/>
    <w:uiPriority w:val="9"/>
    <w:semiHidden/>
    <w:unhideWhenUsed/>
    <w:qFormat/>
    <w:rsid w:val="00A80E7B"/>
    <w:pPr>
      <w:keepNext/>
      <w:keepLines/>
      <w:spacing w:before="80" w:after="0" w:line="240" w:lineRule="auto"/>
      <w:outlineLvl w:val="8"/>
    </w:pPr>
    <w:rPr>
      <w:rFonts w:asciiTheme="majorHAnsi" w:eastAsiaTheme="majorEastAsia" w:hAnsiTheme="majorHAnsi" w:cstheme="majorBidi"/>
      <w:i/>
      <w:iCs/>
      <w:color w:val="004E6C"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0CCD"/>
    <w:pPr>
      <w:spacing w:after="0" w:line="240" w:lineRule="auto"/>
      <w:contextualSpacing/>
    </w:pPr>
    <w:rPr>
      <w:rFonts w:asciiTheme="majorHAnsi" w:eastAsiaTheme="majorEastAsia" w:hAnsiTheme="majorHAnsi" w:cstheme="majorBidi"/>
      <w:color w:val="262626" w:themeColor="text1" w:themeTint="D9"/>
      <w:sz w:val="72"/>
      <w:szCs w:val="72"/>
    </w:rPr>
  </w:style>
  <w:style w:type="character" w:customStyle="1" w:styleId="TitleChar">
    <w:name w:val="Title Char"/>
    <w:basedOn w:val="DefaultParagraphFont"/>
    <w:link w:val="Title"/>
    <w:uiPriority w:val="10"/>
    <w:rsid w:val="007A0CCD"/>
    <w:rPr>
      <w:rFonts w:asciiTheme="majorHAnsi" w:eastAsiaTheme="majorEastAsia" w:hAnsiTheme="majorHAnsi" w:cstheme="majorBidi"/>
      <w:color w:val="262626" w:themeColor="text1" w:themeTint="D9"/>
      <w:sz w:val="72"/>
      <w:szCs w:val="72"/>
    </w:rPr>
  </w:style>
  <w:style w:type="paragraph" w:styleId="Subtitle">
    <w:name w:val="Subtitle"/>
    <w:basedOn w:val="Normal"/>
    <w:next w:val="Normal"/>
    <w:link w:val="SubtitleChar"/>
    <w:uiPriority w:val="11"/>
    <w:qFormat/>
    <w:rsid w:val="007A0CCD"/>
    <w:pPr>
      <w:numPr>
        <w:ilvl w:val="1"/>
      </w:numPr>
      <w:spacing w:after="240"/>
    </w:pPr>
    <w:rPr>
      <w:color w:val="404040" w:themeColor="text1" w:themeTint="BF"/>
      <w:spacing w:val="20"/>
      <w:sz w:val="28"/>
      <w:szCs w:val="28"/>
    </w:rPr>
  </w:style>
  <w:style w:type="character" w:customStyle="1" w:styleId="SubtitleChar">
    <w:name w:val="Subtitle Char"/>
    <w:basedOn w:val="DefaultParagraphFont"/>
    <w:link w:val="Subtitle"/>
    <w:uiPriority w:val="11"/>
    <w:rsid w:val="007A0CCD"/>
    <w:rPr>
      <w:color w:val="404040" w:themeColor="text1" w:themeTint="BF"/>
      <w:spacing w:val="20"/>
      <w:sz w:val="28"/>
      <w:szCs w:val="28"/>
    </w:rPr>
  </w:style>
  <w:style w:type="character" w:customStyle="1" w:styleId="Heading1Char">
    <w:name w:val="Heading 1 Char"/>
    <w:basedOn w:val="DefaultParagraphFont"/>
    <w:link w:val="Heading1"/>
    <w:uiPriority w:val="9"/>
    <w:rsid w:val="00824F28"/>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A80E7B"/>
    <w:rPr>
      <w:rFonts w:asciiTheme="majorHAnsi" w:eastAsiaTheme="majorEastAsia" w:hAnsiTheme="majorHAnsi" w:cstheme="majorBidi"/>
      <w:color w:val="009DD9" w:themeColor="accent2"/>
      <w:sz w:val="36"/>
      <w:szCs w:val="36"/>
    </w:rPr>
  </w:style>
  <w:style w:type="paragraph" w:styleId="NoSpacing">
    <w:name w:val="No Spacing"/>
    <w:uiPriority w:val="1"/>
    <w:qFormat/>
    <w:rsid w:val="00A80E7B"/>
    <w:pPr>
      <w:spacing w:after="0" w:line="240" w:lineRule="auto"/>
    </w:pPr>
  </w:style>
  <w:style w:type="character" w:customStyle="1" w:styleId="Heading3Char">
    <w:name w:val="Heading 3 Char"/>
    <w:basedOn w:val="DefaultParagraphFont"/>
    <w:link w:val="Heading3"/>
    <w:uiPriority w:val="9"/>
    <w:rsid w:val="00021E8C"/>
    <w:rPr>
      <w:rFonts w:asciiTheme="majorHAnsi" w:eastAsiaTheme="majorEastAsia" w:hAnsiTheme="majorHAnsi" w:cstheme="majorBidi"/>
      <w:color w:val="0075A2" w:themeColor="accent2" w:themeShade="BF"/>
      <w:sz w:val="32"/>
      <w:szCs w:val="32"/>
    </w:rPr>
  </w:style>
  <w:style w:type="character" w:customStyle="1" w:styleId="Heading4Char">
    <w:name w:val="Heading 4 Char"/>
    <w:basedOn w:val="DefaultParagraphFont"/>
    <w:link w:val="Heading4"/>
    <w:uiPriority w:val="9"/>
    <w:rsid w:val="00A80E7B"/>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9"/>
    <w:semiHidden/>
    <w:rsid w:val="00A80E7B"/>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9"/>
    <w:semiHidden/>
    <w:rsid w:val="00A80E7B"/>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9"/>
    <w:semiHidden/>
    <w:rsid w:val="00A80E7B"/>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9"/>
    <w:semiHidden/>
    <w:rsid w:val="00A80E7B"/>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uiPriority w:val="9"/>
    <w:semiHidden/>
    <w:rsid w:val="00A80E7B"/>
    <w:rPr>
      <w:rFonts w:asciiTheme="majorHAnsi" w:eastAsiaTheme="majorEastAsia" w:hAnsiTheme="majorHAnsi" w:cstheme="majorBidi"/>
      <w:i/>
      <w:iCs/>
      <w:color w:val="004E6C" w:themeColor="accent2" w:themeShade="80"/>
      <w:sz w:val="22"/>
      <w:szCs w:val="22"/>
    </w:rPr>
  </w:style>
  <w:style w:type="paragraph" w:styleId="Caption">
    <w:name w:val="caption"/>
    <w:basedOn w:val="Normal"/>
    <w:next w:val="Normal"/>
    <w:uiPriority w:val="35"/>
    <w:semiHidden/>
    <w:unhideWhenUsed/>
    <w:qFormat/>
    <w:rsid w:val="00A80E7B"/>
    <w:pPr>
      <w:spacing w:line="240" w:lineRule="auto"/>
    </w:pPr>
    <w:rPr>
      <w:b/>
      <w:bCs/>
      <w:color w:val="404040" w:themeColor="text1" w:themeTint="BF"/>
      <w:sz w:val="16"/>
      <w:szCs w:val="16"/>
    </w:rPr>
  </w:style>
  <w:style w:type="character" w:styleId="Strong">
    <w:name w:val="Strong"/>
    <w:basedOn w:val="DefaultParagraphFont"/>
    <w:uiPriority w:val="22"/>
    <w:qFormat/>
    <w:rsid w:val="00A80E7B"/>
    <w:rPr>
      <w:b/>
      <w:bCs/>
    </w:rPr>
  </w:style>
  <w:style w:type="character" w:styleId="Emphasis">
    <w:name w:val="Emphasis"/>
    <w:basedOn w:val="DefaultParagraphFont"/>
    <w:uiPriority w:val="20"/>
    <w:qFormat/>
    <w:rsid w:val="00A80E7B"/>
    <w:rPr>
      <w:i/>
      <w:iCs/>
      <w:color w:val="000000" w:themeColor="text1"/>
    </w:rPr>
  </w:style>
  <w:style w:type="paragraph" w:styleId="Quote">
    <w:name w:val="Quote"/>
    <w:basedOn w:val="Normal"/>
    <w:next w:val="Normal"/>
    <w:link w:val="QuoteChar"/>
    <w:uiPriority w:val="29"/>
    <w:qFormat/>
    <w:rsid w:val="00A80E7B"/>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A80E7B"/>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A80E7B"/>
    <w:pPr>
      <w:pBdr>
        <w:top w:val="single" w:sz="24" w:space="4" w:color="009DD9"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A80E7B"/>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A80E7B"/>
    <w:rPr>
      <w:i/>
      <w:iCs/>
      <w:color w:val="595959" w:themeColor="text1" w:themeTint="A6"/>
    </w:rPr>
  </w:style>
  <w:style w:type="character" w:styleId="IntenseEmphasis">
    <w:name w:val="Intense Emphasis"/>
    <w:basedOn w:val="DefaultParagraphFont"/>
    <w:uiPriority w:val="21"/>
    <w:qFormat/>
    <w:rsid w:val="00A80E7B"/>
    <w:rPr>
      <w:b/>
      <w:bCs/>
      <w:i/>
      <w:iCs/>
      <w:caps w:val="0"/>
      <w:smallCaps w:val="0"/>
      <w:strike w:val="0"/>
      <w:dstrike w:val="0"/>
      <w:color w:val="009DD9" w:themeColor="accent2"/>
    </w:rPr>
  </w:style>
  <w:style w:type="character" w:styleId="SubtleReference">
    <w:name w:val="Subtle Reference"/>
    <w:basedOn w:val="DefaultParagraphFont"/>
    <w:uiPriority w:val="31"/>
    <w:qFormat/>
    <w:rsid w:val="00A80E7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80E7B"/>
    <w:rPr>
      <w:b/>
      <w:bCs/>
      <w:caps w:val="0"/>
      <w:smallCaps/>
      <w:color w:val="auto"/>
      <w:spacing w:val="0"/>
      <w:u w:val="single"/>
    </w:rPr>
  </w:style>
  <w:style w:type="character" w:styleId="BookTitle">
    <w:name w:val="Book Title"/>
    <w:basedOn w:val="DefaultParagraphFont"/>
    <w:uiPriority w:val="33"/>
    <w:qFormat/>
    <w:rsid w:val="00A80E7B"/>
    <w:rPr>
      <w:b/>
      <w:bCs/>
      <w:caps w:val="0"/>
      <w:smallCaps/>
      <w:spacing w:val="0"/>
    </w:rPr>
  </w:style>
  <w:style w:type="paragraph" w:styleId="TOCHeading">
    <w:name w:val="TOC Heading"/>
    <w:basedOn w:val="Heading1"/>
    <w:next w:val="Normal"/>
    <w:uiPriority w:val="39"/>
    <w:semiHidden/>
    <w:unhideWhenUsed/>
    <w:qFormat/>
    <w:rsid w:val="00A80E7B"/>
    <w:pPr>
      <w:outlineLvl w:val="9"/>
    </w:pPr>
  </w:style>
  <w:style w:type="paragraph" w:styleId="ListParagraph">
    <w:name w:val="List Paragraph"/>
    <w:basedOn w:val="Normal"/>
    <w:uiPriority w:val="99"/>
    <w:qFormat/>
    <w:rsid w:val="00A80E7B"/>
    <w:pPr>
      <w:ind w:left="720"/>
      <w:contextualSpacing/>
    </w:pPr>
  </w:style>
  <w:style w:type="table" w:styleId="TableGrid">
    <w:name w:val="Table Grid"/>
    <w:basedOn w:val="TableNormal"/>
    <w:uiPriority w:val="39"/>
    <w:rsid w:val="008E1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2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852"/>
    <w:rPr>
      <w:rFonts w:ascii="Segoe UI" w:hAnsi="Segoe UI" w:cs="Segoe UI"/>
      <w:sz w:val="18"/>
      <w:szCs w:val="18"/>
    </w:rPr>
  </w:style>
  <w:style w:type="paragraph" w:styleId="Header">
    <w:name w:val="header"/>
    <w:basedOn w:val="Normal"/>
    <w:link w:val="HeaderChar"/>
    <w:uiPriority w:val="99"/>
    <w:unhideWhenUsed/>
    <w:rsid w:val="00026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94E"/>
    <w:rPr>
      <w:sz w:val="22"/>
    </w:rPr>
  </w:style>
  <w:style w:type="paragraph" w:styleId="Footer">
    <w:name w:val="footer"/>
    <w:basedOn w:val="Normal"/>
    <w:link w:val="FooterChar"/>
    <w:uiPriority w:val="99"/>
    <w:unhideWhenUsed/>
    <w:rsid w:val="00026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94E"/>
    <w:rPr>
      <w:sz w:val="22"/>
    </w:rPr>
  </w:style>
  <w:style w:type="character" w:styleId="CommentReference">
    <w:name w:val="annotation reference"/>
    <w:basedOn w:val="DefaultParagraphFont"/>
    <w:uiPriority w:val="99"/>
    <w:semiHidden/>
    <w:unhideWhenUsed/>
    <w:rsid w:val="002371E1"/>
    <w:rPr>
      <w:sz w:val="16"/>
      <w:szCs w:val="16"/>
    </w:rPr>
  </w:style>
  <w:style w:type="paragraph" w:styleId="CommentText">
    <w:name w:val="annotation text"/>
    <w:basedOn w:val="Normal"/>
    <w:link w:val="CommentTextChar"/>
    <w:uiPriority w:val="99"/>
    <w:semiHidden/>
    <w:unhideWhenUsed/>
    <w:rsid w:val="002371E1"/>
    <w:pPr>
      <w:spacing w:line="240" w:lineRule="auto"/>
    </w:pPr>
    <w:rPr>
      <w:sz w:val="20"/>
      <w:szCs w:val="20"/>
    </w:rPr>
  </w:style>
  <w:style w:type="character" w:customStyle="1" w:styleId="CommentTextChar">
    <w:name w:val="Comment Text Char"/>
    <w:basedOn w:val="DefaultParagraphFont"/>
    <w:link w:val="CommentText"/>
    <w:uiPriority w:val="99"/>
    <w:semiHidden/>
    <w:rsid w:val="002371E1"/>
    <w:rPr>
      <w:sz w:val="20"/>
      <w:szCs w:val="20"/>
    </w:rPr>
  </w:style>
  <w:style w:type="paragraph" w:styleId="CommentSubject">
    <w:name w:val="annotation subject"/>
    <w:basedOn w:val="CommentText"/>
    <w:next w:val="CommentText"/>
    <w:link w:val="CommentSubjectChar"/>
    <w:uiPriority w:val="99"/>
    <w:semiHidden/>
    <w:unhideWhenUsed/>
    <w:rsid w:val="002371E1"/>
    <w:rPr>
      <w:b/>
      <w:bCs/>
    </w:rPr>
  </w:style>
  <w:style w:type="character" w:customStyle="1" w:styleId="CommentSubjectChar">
    <w:name w:val="Comment Subject Char"/>
    <w:basedOn w:val="CommentTextChar"/>
    <w:link w:val="CommentSubject"/>
    <w:uiPriority w:val="99"/>
    <w:semiHidden/>
    <w:rsid w:val="002371E1"/>
    <w:rPr>
      <w:b/>
      <w:bCs/>
      <w:sz w:val="20"/>
      <w:szCs w:val="20"/>
    </w:rPr>
  </w:style>
  <w:style w:type="character" w:styleId="PlaceholderText">
    <w:name w:val="Placeholder Text"/>
    <w:basedOn w:val="DefaultParagraphFont"/>
    <w:uiPriority w:val="99"/>
    <w:semiHidden/>
    <w:rsid w:val="00C91184"/>
    <w:rPr>
      <w:color w:val="808080"/>
    </w:rPr>
  </w:style>
  <w:style w:type="paragraph" w:customStyle="1" w:styleId="Normal0">
    <w:name w:val="[Normal]"/>
    <w:rsid w:val="00086084"/>
    <w:pPr>
      <w:autoSpaceDE w:val="0"/>
      <w:autoSpaceDN w:val="0"/>
      <w:adjustRightInd w:val="0"/>
      <w:spacing w:after="0" w:line="240" w:lineRule="auto"/>
    </w:pPr>
    <w:rPr>
      <w:rFonts w:ascii="Arial" w:hAnsi="Arial" w:cs="Arial"/>
      <w:sz w:val="24"/>
      <w:szCs w:val="24"/>
    </w:rPr>
  </w:style>
  <w:style w:type="paragraph" w:customStyle="1" w:styleId="question">
    <w:name w:val="question"/>
    <w:basedOn w:val="Normal0"/>
    <w:uiPriority w:val="99"/>
    <w:rsid w:val="00086084"/>
    <w:pPr>
      <w:spacing w:before="240"/>
      <w:ind w:left="567" w:right="567" w:hanging="567"/>
    </w:pPr>
    <w:rPr>
      <w:rFonts w:ascii="Times New Roman" w:hAnsi="Times New Roman" w:cs="Times New Roman"/>
      <w:sz w:val="22"/>
      <w:szCs w:val="22"/>
    </w:rPr>
  </w:style>
  <w:style w:type="paragraph" w:customStyle="1" w:styleId="indent1">
    <w:name w:val="indent1"/>
    <w:basedOn w:val="Normal0"/>
    <w:uiPriority w:val="99"/>
    <w:rsid w:val="00086084"/>
    <w:pPr>
      <w:spacing w:before="240"/>
      <w:ind w:left="1134" w:right="567" w:hanging="567"/>
    </w:pPr>
    <w:rPr>
      <w:rFonts w:ascii="Times New Roman" w:hAnsi="Times New Roman" w:cs="Times New Roman"/>
      <w:sz w:val="22"/>
      <w:szCs w:val="22"/>
    </w:rPr>
  </w:style>
  <w:style w:type="paragraph" w:customStyle="1" w:styleId="indent2">
    <w:name w:val="indent2"/>
    <w:basedOn w:val="Normal0"/>
    <w:uiPriority w:val="99"/>
    <w:rsid w:val="00086084"/>
    <w:pPr>
      <w:spacing w:before="240"/>
      <w:ind w:left="1701" w:right="567" w:hanging="567"/>
    </w:pPr>
    <w:rPr>
      <w:rFonts w:ascii="Times New Roman" w:hAnsi="Times New Roman" w:cs="Times New Roman"/>
      <w:sz w:val="22"/>
      <w:szCs w:val="22"/>
    </w:rPr>
  </w:style>
  <w:style w:type="paragraph" w:customStyle="1" w:styleId="indent3">
    <w:name w:val="indent3"/>
    <w:basedOn w:val="Normal0"/>
    <w:uiPriority w:val="99"/>
    <w:rsid w:val="00086084"/>
    <w:pPr>
      <w:spacing w:before="240"/>
      <w:ind w:left="2268" w:right="567" w:hanging="567"/>
    </w:pPr>
    <w:rPr>
      <w:rFonts w:ascii="Times New Roman" w:hAnsi="Times New Roman" w:cs="Times New Roman"/>
      <w:sz w:val="22"/>
      <w:szCs w:val="22"/>
    </w:rPr>
  </w:style>
  <w:style w:type="paragraph" w:customStyle="1" w:styleId="mark">
    <w:name w:val="mark"/>
    <w:basedOn w:val="Normal0"/>
    <w:uiPriority w:val="99"/>
    <w:rsid w:val="00086084"/>
    <w:pPr>
      <w:tabs>
        <w:tab w:val="right" w:pos="9639"/>
      </w:tabs>
      <w:jc w:val="right"/>
    </w:pPr>
    <w:rPr>
      <w:rFonts w:ascii="Times New Roman" w:hAnsi="Times New Roman" w:cs="Times New Roman"/>
      <w:b/>
      <w:bCs/>
      <w:sz w:val="20"/>
      <w:szCs w:val="20"/>
    </w:rPr>
  </w:style>
  <w:style w:type="character" w:styleId="Hyperlink">
    <w:name w:val="Hyperlink"/>
    <w:basedOn w:val="DefaultParagraphFont"/>
    <w:uiPriority w:val="99"/>
    <w:unhideWhenUsed/>
    <w:rsid w:val="00451AE9"/>
    <w:rPr>
      <w:color w:val="F49100" w:themeColor="hyperlink"/>
      <w:u w:val="single"/>
    </w:rPr>
  </w:style>
  <w:style w:type="character" w:customStyle="1" w:styleId="UnresolvedMention1">
    <w:name w:val="Unresolved Mention1"/>
    <w:basedOn w:val="DefaultParagraphFont"/>
    <w:uiPriority w:val="99"/>
    <w:semiHidden/>
    <w:unhideWhenUsed/>
    <w:rsid w:val="00451AE9"/>
    <w:rPr>
      <w:color w:val="808080"/>
      <w:shd w:val="clear" w:color="auto" w:fill="E6E6E6"/>
    </w:rPr>
  </w:style>
  <w:style w:type="character" w:customStyle="1" w:styleId="emoji">
    <w:name w:val="emoji"/>
    <w:basedOn w:val="DefaultParagraphFont"/>
    <w:rsid w:val="00302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14028">
      <w:bodyDiv w:val="1"/>
      <w:marLeft w:val="0"/>
      <w:marRight w:val="0"/>
      <w:marTop w:val="0"/>
      <w:marBottom w:val="0"/>
      <w:divBdr>
        <w:top w:val="none" w:sz="0" w:space="0" w:color="auto"/>
        <w:left w:val="none" w:sz="0" w:space="0" w:color="auto"/>
        <w:bottom w:val="none" w:sz="0" w:space="0" w:color="auto"/>
        <w:right w:val="none" w:sz="0" w:space="0" w:color="auto"/>
      </w:divBdr>
    </w:div>
    <w:div w:id="409734059">
      <w:bodyDiv w:val="1"/>
      <w:marLeft w:val="0"/>
      <w:marRight w:val="0"/>
      <w:marTop w:val="0"/>
      <w:marBottom w:val="0"/>
      <w:divBdr>
        <w:top w:val="none" w:sz="0" w:space="0" w:color="auto"/>
        <w:left w:val="none" w:sz="0" w:space="0" w:color="auto"/>
        <w:bottom w:val="none" w:sz="0" w:space="0" w:color="auto"/>
        <w:right w:val="none" w:sz="0" w:space="0" w:color="auto"/>
      </w:divBdr>
    </w:div>
    <w:div w:id="899093367">
      <w:bodyDiv w:val="1"/>
      <w:marLeft w:val="0"/>
      <w:marRight w:val="0"/>
      <w:marTop w:val="0"/>
      <w:marBottom w:val="0"/>
      <w:divBdr>
        <w:top w:val="none" w:sz="0" w:space="0" w:color="auto"/>
        <w:left w:val="none" w:sz="0" w:space="0" w:color="auto"/>
        <w:bottom w:val="none" w:sz="0" w:space="0" w:color="auto"/>
        <w:right w:val="none" w:sz="0" w:space="0" w:color="auto"/>
      </w:divBdr>
    </w:div>
    <w:div w:id="935212533">
      <w:bodyDiv w:val="1"/>
      <w:marLeft w:val="0"/>
      <w:marRight w:val="0"/>
      <w:marTop w:val="0"/>
      <w:marBottom w:val="0"/>
      <w:divBdr>
        <w:top w:val="none" w:sz="0" w:space="0" w:color="auto"/>
        <w:left w:val="none" w:sz="0" w:space="0" w:color="auto"/>
        <w:bottom w:val="none" w:sz="0" w:space="0" w:color="auto"/>
        <w:right w:val="none" w:sz="0" w:space="0" w:color="auto"/>
      </w:divBdr>
    </w:div>
    <w:div w:id="1066296176">
      <w:bodyDiv w:val="1"/>
      <w:marLeft w:val="0"/>
      <w:marRight w:val="0"/>
      <w:marTop w:val="0"/>
      <w:marBottom w:val="0"/>
      <w:divBdr>
        <w:top w:val="none" w:sz="0" w:space="0" w:color="auto"/>
        <w:left w:val="none" w:sz="0" w:space="0" w:color="auto"/>
        <w:bottom w:val="none" w:sz="0" w:space="0" w:color="auto"/>
        <w:right w:val="none" w:sz="0" w:space="0" w:color="auto"/>
      </w:divBdr>
    </w:div>
    <w:div w:id="1143547854">
      <w:bodyDiv w:val="1"/>
      <w:marLeft w:val="0"/>
      <w:marRight w:val="0"/>
      <w:marTop w:val="0"/>
      <w:marBottom w:val="0"/>
      <w:divBdr>
        <w:top w:val="none" w:sz="0" w:space="0" w:color="auto"/>
        <w:left w:val="none" w:sz="0" w:space="0" w:color="auto"/>
        <w:bottom w:val="none" w:sz="0" w:space="0" w:color="auto"/>
        <w:right w:val="none" w:sz="0" w:space="0" w:color="auto"/>
      </w:divBdr>
    </w:div>
    <w:div w:id="1306666321">
      <w:bodyDiv w:val="1"/>
      <w:marLeft w:val="0"/>
      <w:marRight w:val="0"/>
      <w:marTop w:val="0"/>
      <w:marBottom w:val="0"/>
      <w:divBdr>
        <w:top w:val="none" w:sz="0" w:space="0" w:color="auto"/>
        <w:left w:val="none" w:sz="0" w:space="0" w:color="auto"/>
        <w:bottom w:val="none" w:sz="0" w:space="0" w:color="auto"/>
        <w:right w:val="none" w:sz="0" w:space="0" w:color="auto"/>
      </w:divBdr>
    </w:div>
    <w:div w:id="1331911401">
      <w:bodyDiv w:val="1"/>
      <w:marLeft w:val="0"/>
      <w:marRight w:val="0"/>
      <w:marTop w:val="0"/>
      <w:marBottom w:val="0"/>
      <w:divBdr>
        <w:top w:val="none" w:sz="0" w:space="0" w:color="auto"/>
        <w:left w:val="none" w:sz="0" w:space="0" w:color="auto"/>
        <w:bottom w:val="none" w:sz="0" w:space="0" w:color="auto"/>
        <w:right w:val="none" w:sz="0" w:space="0" w:color="auto"/>
      </w:divBdr>
    </w:div>
    <w:div w:id="1556967960">
      <w:bodyDiv w:val="1"/>
      <w:marLeft w:val="0"/>
      <w:marRight w:val="0"/>
      <w:marTop w:val="0"/>
      <w:marBottom w:val="0"/>
      <w:divBdr>
        <w:top w:val="none" w:sz="0" w:space="0" w:color="auto"/>
        <w:left w:val="none" w:sz="0" w:space="0" w:color="auto"/>
        <w:bottom w:val="none" w:sz="0" w:space="0" w:color="auto"/>
        <w:right w:val="none" w:sz="0" w:space="0" w:color="auto"/>
      </w:divBdr>
    </w:div>
    <w:div w:id="1855531247">
      <w:bodyDiv w:val="1"/>
      <w:marLeft w:val="0"/>
      <w:marRight w:val="0"/>
      <w:marTop w:val="0"/>
      <w:marBottom w:val="0"/>
      <w:divBdr>
        <w:top w:val="none" w:sz="0" w:space="0" w:color="auto"/>
        <w:left w:val="none" w:sz="0" w:space="0" w:color="auto"/>
        <w:bottom w:val="none" w:sz="0" w:space="0" w:color="auto"/>
        <w:right w:val="none" w:sz="0" w:space="0" w:color="auto"/>
      </w:divBdr>
    </w:div>
    <w:div w:id="204728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ocuments\Custom%20Office%20Templates\MHS.dotx" TargetMode="External"/></Relationships>
</file>

<file path=word/theme/theme1.xml><?xml version="1.0" encoding="utf-8"?>
<a:theme xmlns:a="http://schemas.openxmlformats.org/drawingml/2006/main" name="MHS">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5">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88FAE-8105-4E29-8E0F-6350536AD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MHS</Template>
  <TotalTime>2</TotalTime>
  <Pages>5</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Cossette</dc:creator>
  <cp:keywords/>
  <dc:description/>
  <cp:lastModifiedBy>Joe Cossette</cp:lastModifiedBy>
  <cp:revision>3</cp:revision>
  <cp:lastPrinted>2023-03-30T02:38:00Z</cp:lastPrinted>
  <dcterms:created xsi:type="dcterms:W3CDTF">2023-03-30T02:39:00Z</dcterms:created>
  <dcterms:modified xsi:type="dcterms:W3CDTF">2023-03-30T02:42:00Z</dcterms:modified>
</cp:coreProperties>
</file>