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C1" w:rsidRPr="00664AF9" w:rsidRDefault="00664AF9" w:rsidP="00AA2F40">
      <w:pPr>
        <w:pStyle w:val="Title"/>
        <w:rPr>
          <w:rFonts w:cstheme="majorHAnsi"/>
        </w:rPr>
      </w:pPr>
      <w:r w:rsidRPr="00664AF9">
        <w:rPr>
          <w:rFonts w:cstheme="majorHAnsi"/>
        </w:rPr>
        <w:t>Energy</w:t>
      </w:r>
      <w:r w:rsidR="00AA2F40" w:rsidRPr="00664AF9">
        <w:rPr>
          <w:rFonts w:cstheme="majorHAnsi"/>
        </w:rPr>
        <w:t xml:space="preserve"> Breakout – Outline</w:t>
      </w:r>
    </w:p>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AA2F40">
        <w:trPr>
          <w:trHeight w:val="576"/>
        </w:trPr>
        <w:tc>
          <w:tcPr>
            <w:tcW w:w="10790" w:type="dxa"/>
            <w:shd w:val="clear" w:color="auto" w:fill="D9D9D9" w:themeFill="background1" w:themeFillShade="D9"/>
            <w:vAlign w:val="center"/>
          </w:tcPr>
          <w:p w:rsidR="00AA2F40" w:rsidRPr="00664AF9" w:rsidRDefault="00AA2F40" w:rsidP="00AA2F40">
            <w:pPr>
              <w:pStyle w:val="Heading3"/>
              <w:outlineLvl w:val="2"/>
              <w:rPr>
                <w:rFonts w:cstheme="majorHAnsi"/>
              </w:rPr>
            </w:pPr>
            <w:r w:rsidRPr="00664AF9">
              <w:rPr>
                <w:rFonts w:cstheme="majorHAnsi"/>
                <w:b/>
              </w:rPr>
              <w:t>Game Name:</w:t>
            </w:r>
            <w:r w:rsidRPr="00664AF9">
              <w:rPr>
                <w:rFonts w:cstheme="majorHAnsi"/>
              </w:rPr>
              <w:t xml:space="preserve"> What is the name or title of the game you are designing?</w:t>
            </w:r>
          </w:p>
        </w:tc>
      </w:tr>
      <w:tr w:rsidR="00AA2F40" w:rsidRPr="00664AF9" w:rsidTr="00AA2F40">
        <w:trPr>
          <w:trHeight w:val="576"/>
        </w:trPr>
        <w:tc>
          <w:tcPr>
            <w:tcW w:w="10790" w:type="dxa"/>
            <w:vAlign w:val="center"/>
          </w:tcPr>
          <w:p w:rsidR="00AA2F40" w:rsidRPr="00664AF9" w:rsidRDefault="00664AF9" w:rsidP="00AA2F40">
            <w:pPr>
              <w:rPr>
                <w:rFonts w:asciiTheme="majorHAnsi" w:hAnsiTheme="majorHAnsi" w:cstheme="majorHAnsi"/>
                <w:sz w:val="24"/>
              </w:rPr>
            </w:pPr>
            <w:r w:rsidRPr="00664AF9">
              <w:rPr>
                <w:rFonts w:asciiTheme="majorHAnsi" w:hAnsiTheme="majorHAnsi" w:cstheme="majorHAnsi"/>
                <w:color w:val="000000"/>
                <w:sz w:val="24"/>
                <w:szCs w:val="22"/>
              </w:rPr>
              <w:t>Energy</w:t>
            </w:r>
            <w:r w:rsidR="004E6F39" w:rsidRPr="00664AF9">
              <w:rPr>
                <w:rFonts w:asciiTheme="majorHAnsi" w:hAnsiTheme="majorHAnsi" w:cstheme="majorHAnsi"/>
                <w:color w:val="000000"/>
                <w:sz w:val="24"/>
                <w:szCs w:val="22"/>
              </w:rPr>
              <w:t xml:space="preserve"> Breakout</w:t>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0273A5">
        <w:trPr>
          <w:trHeight w:val="576"/>
        </w:trPr>
        <w:tc>
          <w:tcPr>
            <w:tcW w:w="10790" w:type="dxa"/>
            <w:shd w:val="clear" w:color="auto" w:fill="D9D9D9" w:themeFill="background1" w:themeFillShade="D9"/>
            <w:vAlign w:val="center"/>
          </w:tcPr>
          <w:p w:rsidR="00AA2F40" w:rsidRPr="00664AF9" w:rsidRDefault="00AA2F40" w:rsidP="00AA2F40">
            <w:pPr>
              <w:pStyle w:val="Heading3"/>
              <w:outlineLvl w:val="2"/>
              <w:rPr>
                <w:rFonts w:cstheme="majorHAnsi"/>
              </w:rPr>
            </w:pPr>
            <w:r w:rsidRPr="00664AF9">
              <w:rPr>
                <w:rFonts w:cstheme="majorHAnsi"/>
                <w:b/>
              </w:rPr>
              <w:t>Game Designer:</w:t>
            </w:r>
            <w:r w:rsidRPr="00664AF9">
              <w:rPr>
                <w:rFonts w:cstheme="majorHAnsi"/>
              </w:rPr>
              <w:t xml:space="preserve"> Your Name</w:t>
            </w:r>
          </w:p>
        </w:tc>
      </w:tr>
      <w:tr w:rsidR="00AA2F40" w:rsidRPr="00664AF9" w:rsidTr="000273A5">
        <w:trPr>
          <w:trHeight w:val="576"/>
        </w:trPr>
        <w:tc>
          <w:tcPr>
            <w:tcW w:w="10790" w:type="dxa"/>
            <w:vAlign w:val="center"/>
          </w:tcPr>
          <w:p w:rsidR="00AA2F40" w:rsidRPr="00664AF9" w:rsidRDefault="004E6F39" w:rsidP="000273A5">
            <w:pPr>
              <w:rPr>
                <w:rFonts w:asciiTheme="majorHAnsi" w:hAnsiTheme="majorHAnsi" w:cstheme="majorHAnsi"/>
                <w:sz w:val="24"/>
              </w:rPr>
            </w:pPr>
            <w:r w:rsidRPr="00664AF9">
              <w:rPr>
                <w:rFonts w:asciiTheme="majorHAnsi" w:hAnsiTheme="majorHAnsi" w:cstheme="majorHAnsi"/>
                <w:color w:val="000000"/>
                <w:sz w:val="24"/>
                <w:szCs w:val="22"/>
              </w:rPr>
              <w:t>Joe Cossette</w:t>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0273A5">
        <w:trPr>
          <w:trHeight w:val="576"/>
        </w:trPr>
        <w:tc>
          <w:tcPr>
            <w:tcW w:w="10790" w:type="dxa"/>
            <w:shd w:val="clear" w:color="auto" w:fill="D9D9D9" w:themeFill="background1" w:themeFillShade="D9"/>
            <w:vAlign w:val="center"/>
          </w:tcPr>
          <w:p w:rsidR="00AA2F40" w:rsidRPr="00664AF9" w:rsidRDefault="00AA2F40" w:rsidP="00AA2F40">
            <w:pPr>
              <w:pStyle w:val="Heading3"/>
              <w:outlineLvl w:val="2"/>
              <w:rPr>
                <w:rFonts w:cstheme="majorHAnsi"/>
              </w:rPr>
            </w:pPr>
            <w:r w:rsidRPr="00664AF9">
              <w:rPr>
                <w:rFonts w:cstheme="majorHAnsi"/>
                <w:b/>
              </w:rPr>
              <w:t>Content Standards</w:t>
            </w:r>
            <w:r w:rsidRPr="00664AF9">
              <w:rPr>
                <w:rFonts w:cstheme="majorHAnsi"/>
              </w:rPr>
              <w:t>: What must students be able to do in order to complete the breakout</w:t>
            </w:r>
          </w:p>
        </w:tc>
      </w:tr>
      <w:tr w:rsidR="00AA2F40" w:rsidRPr="00664AF9" w:rsidTr="004E6F39">
        <w:trPr>
          <w:trHeight w:val="1088"/>
        </w:trPr>
        <w:tc>
          <w:tcPr>
            <w:tcW w:w="10790" w:type="dxa"/>
            <w:vAlign w:val="center"/>
          </w:tcPr>
          <w:p w:rsidR="00664AF9" w:rsidRPr="00664AF9" w:rsidRDefault="00664AF9" w:rsidP="002B018C">
            <w:pPr>
              <w:pStyle w:val="NormalWeb"/>
              <w:numPr>
                <w:ilvl w:val="0"/>
                <w:numId w:val="1"/>
              </w:numPr>
              <w:spacing w:before="0" w:beforeAutospacing="0" w:after="0" w:afterAutospacing="0"/>
              <w:textAlignment w:val="baseline"/>
              <w:rPr>
                <w:rFonts w:asciiTheme="majorHAnsi" w:hAnsiTheme="majorHAnsi" w:cstheme="majorHAnsi"/>
                <w:color w:val="000000"/>
                <w:szCs w:val="22"/>
              </w:rPr>
            </w:pPr>
            <w:r w:rsidRPr="00664AF9">
              <w:rPr>
                <w:rFonts w:asciiTheme="majorHAnsi" w:hAnsiTheme="majorHAnsi" w:cstheme="majorHAnsi"/>
                <w:color w:val="000000"/>
                <w:szCs w:val="22"/>
              </w:rPr>
              <w:t>Calculating Work and Power</w:t>
            </w:r>
          </w:p>
          <w:p w:rsidR="00664AF9" w:rsidRPr="00664AF9" w:rsidRDefault="00664AF9" w:rsidP="002B018C">
            <w:pPr>
              <w:pStyle w:val="NormalWeb"/>
              <w:numPr>
                <w:ilvl w:val="0"/>
                <w:numId w:val="1"/>
              </w:numPr>
              <w:spacing w:before="0" w:beforeAutospacing="0" w:after="0" w:afterAutospacing="0"/>
              <w:textAlignment w:val="baseline"/>
              <w:rPr>
                <w:rFonts w:asciiTheme="majorHAnsi" w:hAnsiTheme="majorHAnsi" w:cstheme="majorHAnsi"/>
                <w:color w:val="000000"/>
                <w:szCs w:val="22"/>
              </w:rPr>
            </w:pPr>
            <w:r w:rsidRPr="00664AF9">
              <w:rPr>
                <w:rFonts w:asciiTheme="majorHAnsi" w:hAnsiTheme="majorHAnsi" w:cstheme="majorHAnsi"/>
                <w:color w:val="000000"/>
                <w:szCs w:val="22"/>
              </w:rPr>
              <w:t>Calculating Kinetic and Potential Energy</w:t>
            </w:r>
          </w:p>
          <w:p w:rsidR="00AA2F40" w:rsidRPr="00664AF9" w:rsidRDefault="00664AF9" w:rsidP="002B018C">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664AF9">
              <w:rPr>
                <w:rFonts w:asciiTheme="majorHAnsi" w:hAnsiTheme="majorHAnsi" w:cstheme="majorHAnsi"/>
                <w:color w:val="000000"/>
                <w:szCs w:val="22"/>
              </w:rPr>
              <w:t>Conservation of Energy</w:t>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0273A5">
        <w:trPr>
          <w:trHeight w:val="576"/>
        </w:trPr>
        <w:tc>
          <w:tcPr>
            <w:tcW w:w="10790" w:type="dxa"/>
            <w:shd w:val="clear" w:color="auto" w:fill="D9D9D9" w:themeFill="background1" w:themeFillShade="D9"/>
            <w:vAlign w:val="center"/>
          </w:tcPr>
          <w:p w:rsidR="00AA2F40" w:rsidRPr="00664AF9" w:rsidRDefault="00AA2F40" w:rsidP="00AA2F40">
            <w:pPr>
              <w:pStyle w:val="Heading3"/>
              <w:outlineLvl w:val="2"/>
              <w:rPr>
                <w:rFonts w:cstheme="majorHAnsi"/>
              </w:rPr>
            </w:pPr>
            <w:r w:rsidRPr="00664AF9">
              <w:rPr>
                <w:rFonts w:cstheme="majorHAnsi"/>
                <w:b/>
              </w:rPr>
              <w:t xml:space="preserve">Suggested Time: </w:t>
            </w:r>
            <w:r w:rsidRPr="00664AF9">
              <w:rPr>
                <w:rFonts w:cstheme="majorHAnsi"/>
              </w:rPr>
              <w:t>How long do you anticipate players needing to complete this game?</w:t>
            </w:r>
          </w:p>
        </w:tc>
      </w:tr>
      <w:tr w:rsidR="004E6F39" w:rsidRPr="00664AF9" w:rsidTr="000273A5">
        <w:trPr>
          <w:trHeight w:val="576"/>
        </w:trPr>
        <w:tc>
          <w:tcPr>
            <w:tcW w:w="10790" w:type="dxa"/>
            <w:vAlign w:val="center"/>
          </w:tcPr>
          <w:p w:rsidR="004E6F39" w:rsidRPr="00664AF9" w:rsidRDefault="00664AF9" w:rsidP="004E6F39">
            <w:pPr>
              <w:rPr>
                <w:rFonts w:asciiTheme="majorHAnsi" w:hAnsiTheme="majorHAnsi" w:cstheme="majorHAnsi"/>
                <w:sz w:val="24"/>
              </w:rPr>
            </w:pPr>
            <w:r w:rsidRPr="00664AF9">
              <w:rPr>
                <w:rFonts w:asciiTheme="majorHAnsi" w:hAnsiTheme="majorHAnsi" w:cstheme="majorHAnsi"/>
                <w:color w:val="000000"/>
                <w:sz w:val="24"/>
                <w:szCs w:val="22"/>
              </w:rPr>
              <w:t>3</w:t>
            </w:r>
            <w:r w:rsidR="004E6F39" w:rsidRPr="00664AF9">
              <w:rPr>
                <w:rFonts w:asciiTheme="majorHAnsi" w:hAnsiTheme="majorHAnsi" w:cstheme="majorHAnsi"/>
                <w:color w:val="000000"/>
                <w:sz w:val="24"/>
                <w:szCs w:val="22"/>
              </w:rPr>
              <w:t>0-40 minutes</w:t>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4585"/>
        <w:gridCol w:w="6205"/>
      </w:tblGrid>
      <w:tr w:rsidR="00AA2F40" w:rsidRPr="00664AF9" w:rsidTr="000273A5">
        <w:trPr>
          <w:trHeight w:val="576"/>
        </w:trPr>
        <w:tc>
          <w:tcPr>
            <w:tcW w:w="10790" w:type="dxa"/>
            <w:gridSpan w:val="2"/>
            <w:shd w:val="clear" w:color="auto" w:fill="D9D9D9" w:themeFill="background1" w:themeFillShade="D9"/>
            <w:vAlign w:val="center"/>
          </w:tcPr>
          <w:p w:rsidR="00AA2F40" w:rsidRPr="00664AF9" w:rsidRDefault="00AA2F40" w:rsidP="000273A5">
            <w:pPr>
              <w:pStyle w:val="Heading3"/>
              <w:outlineLvl w:val="2"/>
              <w:rPr>
                <w:rFonts w:cstheme="majorHAnsi"/>
              </w:rPr>
            </w:pPr>
            <w:r w:rsidRPr="00664AF9">
              <w:rPr>
                <w:rFonts w:cstheme="majorHAnsi"/>
                <w:b/>
              </w:rPr>
              <w:t xml:space="preserve">Lock Combinations: </w:t>
            </w:r>
            <w:r w:rsidRPr="00664AF9">
              <w:rPr>
                <w:rFonts w:cstheme="majorHAnsi"/>
              </w:rPr>
              <w:t>What codes will open the locks on the box?</w:t>
            </w:r>
          </w:p>
        </w:tc>
      </w:tr>
      <w:tr w:rsidR="00AA2F40" w:rsidRPr="00664AF9" w:rsidTr="00AA2F40">
        <w:trPr>
          <w:trHeight w:val="576"/>
        </w:trPr>
        <w:tc>
          <w:tcPr>
            <w:tcW w:w="4585" w:type="dxa"/>
            <w:vAlign w:val="center"/>
          </w:tcPr>
          <w:p w:rsidR="00AA2F40" w:rsidRPr="00664AF9" w:rsidRDefault="00AA2F40" w:rsidP="00AA2F40">
            <w:pPr>
              <w:rPr>
                <w:rFonts w:asciiTheme="majorHAnsi" w:hAnsiTheme="majorHAnsi" w:cstheme="majorHAnsi"/>
              </w:rPr>
            </w:pPr>
            <w:r w:rsidRPr="00664AF9">
              <w:rPr>
                <w:rFonts w:asciiTheme="majorHAnsi" w:hAnsiTheme="majorHAnsi" w:cstheme="majorHAnsi"/>
                <w:b/>
                <w:sz w:val="28"/>
              </w:rPr>
              <w:t>3-Digit Lock</w:t>
            </w:r>
            <w:r w:rsidRPr="00664AF9">
              <w:rPr>
                <w:rFonts w:asciiTheme="majorHAnsi" w:hAnsiTheme="majorHAnsi" w:cstheme="majorHAnsi"/>
                <w:sz w:val="28"/>
              </w:rPr>
              <w:t xml:space="preserve"> </w:t>
            </w:r>
            <w:r w:rsidRPr="00664AF9">
              <w:rPr>
                <w:rFonts w:asciiTheme="majorHAnsi" w:hAnsiTheme="majorHAnsi" w:cstheme="majorHAnsi"/>
              </w:rPr>
              <w:t>- 3 Numbers</w:t>
            </w:r>
          </w:p>
        </w:tc>
        <w:tc>
          <w:tcPr>
            <w:tcW w:w="6205" w:type="dxa"/>
            <w:vAlign w:val="center"/>
          </w:tcPr>
          <w:p w:rsidR="00AA2F40" w:rsidRPr="00664AF9" w:rsidRDefault="00664AF9" w:rsidP="00AA2F40">
            <w:pPr>
              <w:rPr>
                <w:rFonts w:asciiTheme="majorHAnsi" w:hAnsiTheme="majorHAnsi" w:cstheme="majorHAnsi"/>
                <w:sz w:val="24"/>
              </w:rPr>
            </w:pPr>
            <w:r w:rsidRPr="00664AF9">
              <w:rPr>
                <w:rFonts w:asciiTheme="majorHAnsi" w:hAnsiTheme="majorHAnsi" w:cstheme="majorHAnsi"/>
                <w:sz w:val="24"/>
              </w:rPr>
              <w:t>425</w:t>
            </w:r>
          </w:p>
        </w:tc>
      </w:tr>
      <w:tr w:rsidR="00AA2F40" w:rsidRPr="00664AF9" w:rsidTr="00AA2F40">
        <w:trPr>
          <w:trHeight w:val="576"/>
        </w:trPr>
        <w:tc>
          <w:tcPr>
            <w:tcW w:w="4585" w:type="dxa"/>
            <w:vAlign w:val="center"/>
          </w:tcPr>
          <w:p w:rsidR="00AA2F40" w:rsidRPr="00664AF9" w:rsidRDefault="00AA2F40" w:rsidP="00AA2F40">
            <w:pPr>
              <w:rPr>
                <w:rFonts w:asciiTheme="majorHAnsi" w:hAnsiTheme="majorHAnsi" w:cstheme="majorHAnsi"/>
              </w:rPr>
            </w:pPr>
            <w:r w:rsidRPr="00664AF9">
              <w:rPr>
                <w:rFonts w:asciiTheme="majorHAnsi" w:hAnsiTheme="majorHAnsi" w:cstheme="majorHAnsi"/>
                <w:b/>
                <w:sz w:val="28"/>
              </w:rPr>
              <w:t>4-Digit Lock</w:t>
            </w:r>
            <w:r w:rsidRPr="00664AF9">
              <w:rPr>
                <w:rFonts w:asciiTheme="majorHAnsi" w:hAnsiTheme="majorHAnsi" w:cstheme="majorHAnsi"/>
                <w:sz w:val="28"/>
              </w:rPr>
              <w:t xml:space="preserve"> </w:t>
            </w:r>
            <w:r w:rsidRPr="00664AF9">
              <w:rPr>
                <w:rFonts w:asciiTheme="majorHAnsi" w:hAnsiTheme="majorHAnsi" w:cstheme="majorHAnsi"/>
              </w:rPr>
              <w:t>- 4 Numbers</w:t>
            </w:r>
          </w:p>
        </w:tc>
        <w:tc>
          <w:tcPr>
            <w:tcW w:w="6205" w:type="dxa"/>
            <w:vAlign w:val="center"/>
          </w:tcPr>
          <w:p w:rsidR="00AA2F40" w:rsidRPr="00664AF9" w:rsidRDefault="00664AF9" w:rsidP="00AA2F40">
            <w:pPr>
              <w:rPr>
                <w:rFonts w:asciiTheme="majorHAnsi" w:hAnsiTheme="majorHAnsi" w:cstheme="majorHAnsi"/>
                <w:sz w:val="24"/>
              </w:rPr>
            </w:pPr>
            <w:r w:rsidRPr="00664AF9">
              <w:rPr>
                <w:rFonts w:asciiTheme="majorHAnsi" w:hAnsiTheme="majorHAnsi" w:cstheme="majorHAnsi"/>
                <w:sz w:val="24"/>
              </w:rPr>
              <w:t>6354</w:t>
            </w:r>
          </w:p>
        </w:tc>
      </w:tr>
      <w:tr w:rsidR="00AA2F40" w:rsidRPr="00664AF9" w:rsidTr="00AA2F40">
        <w:trPr>
          <w:trHeight w:val="576"/>
        </w:trPr>
        <w:tc>
          <w:tcPr>
            <w:tcW w:w="4585" w:type="dxa"/>
            <w:vAlign w:val="center"/>
          </w:tcPr>
          <w:p w:rsidR="00AA2F40" w:rsidRPr="00664AF9" w:rsidRDefault="00AA2F40" w:rsidP="00AA2F40">
            <w:pPr>
              <w:rPr>
                <w:rFonts w:asciiTheme="majorHAnsi" w:hAnsiTheme="majorHAnsi" w:cstheme="majorHAnsi"/>
              </w:rPr>
            </w:pPr>
            <w:r w:rsidRPr="00664AF9">
              <w:rPr>
                <w:rFonts w:asciiTheme="majorHAnsi" w:hAnsiTheme="majorHAnsi" w:cstheme="majorHAnsi"/>
                <w:b/>
                <w:sz w:val="28"/>
              </w:rPr>
              <w:t>ABC Lock</w:t>
            </w:r>
            <w:r w:rsidRPr="00664AF9">
              <w:rPr>
                <w:rFonts w:asciiTheme="majorHAnsi" w:hAnsiTheme="majorHAnsi" w:cstheme="majorHAnsi"/>
                <w:sz w:val="28"/>
              </w:rPr>
              <w:t xml:space="preserve"> </w:t>
            </w:r>
            <w:r w:rsidRPr="00664AF9">
              <w:rPr>
                <w:rFonts w:asciiTheme="majorHAnsi" w:hAnsiTheme="majorHAnsi" w:cstheme="majorHAnsi"/>
              </w:rPr>
              <w:t>- 4 Letters for the ABC Multilock</w:t>
            </w:r>
          </w:p>
        </w:tc>
        <w:tc>
          <w:tcPr>
            <w:tcW w:w="6205" w:type="dxa"/>
            <w:vAlign w:val="center"/>
          </w:tcPr>
          <w:p w:rsidR="00AA2F40" w:rsidRPr="00664AF9" w:rsidRDefault="00664AF9" w:rsidP="00AA2F40">
            <w:pPr>
              <w:rPr>
                <w:rFonts w:asciiTheme="majorHAnsi" w:hAnsiTheme="majorHAnsi" w:cstheme="majorHAnsi"/>
                <w:sz w:val="24"/>
              </w:rPr>
            </w:pPr>
            <w:r w:rsidRPr="00664AF9">
              <w:rPr>
                <w:rFonts w:asciiTheme="majorHAnsi" w:hAnsiTheme="majorHAnsi" w:cstheme="majorHAnsi"/>
                <w:sz w:val="24"/>
              </w:rPr>
              <w:t>PUSH</w:t>
            </w:r>
          </w:p>
        </w:tc>
      </w:tr>
      <w:tr w:rsidR="00AA2F40" w:rsidRPr="00664AF9" w:rsidTr="00AA2F40">
        <w:trPr>
          <w:trHeight w:val="576"/>
        </w:trPr>
        <w:tc>
          <w:tcPr>
            <w:tcW w:w="4585" w:type="dxa"/>
            <w:vAlign w:val="center"/>
          </w:tcPr>
          <w:p w:rsidR="00AA2F40" w:rsidRPr="00664AF9" w:rsidRDefault="00AA2F40" w:rsidP="00AA2F40">
            <w:pPr>
              <w:rPr>
                <w:rFonts w:asciiTheme="majorHAnsi" w:hAnsiTheme="majorHAnsi" w:cstheme="majorHAnsi"/>
              </w:rPr>
            </w:pPr>
            <w:r w:rsidRPr="00664AF9">
              <w:rPr>
                <w:rFonts w:asciiTheme="majorHAnsi" w:hAnsiTheme="majorHAnsi" w:cstheme="majorHAnsi"/>
                <w:b/>
                <w:sz w:val="28"/>
              </w:rPr>
              <w:t xml:space="preserve">Lockbox </w:t>
            </w:r>
            <w:r w:rsidRPr="00664AF9">
              <w:rPr>
                <w:rFonts w:asciiTheme="majorHAnsi" w:hAnsiTheme="majorHAnsi" w:cstheme="majorHAnsi"/>
              </w:rPr>
              <w:t>- 3 Numbers</w:t>
            </w:r>
          </w:p>
        </w:tc>
        <w:tc>
          <w:tcPr>
            <w:tcW w:w="6205" w:type="dxa"/>
            <w:vAlign w:val="center"/>
          </w:tcPr>
          <w:p w:rsidR="00AA2F40" w:rsidRPr="00664AF9" w:rsidRDefault="00664AF9" w:rsidP="00AA2F40">
            <w:pPr>
              <w:rPr>
                <w:rFonts w:asciiTheme="majorHAnsi" w:hAnsiTheme="majorHAnsi" w:cstheme="majorHAnsi"/>
                <w:sz w:val="24"/>
              </w:rPr>
            </w:pPr>
            <w:r w:rsidRPr="00664AF9">
              <w:rPr>
                <w:rFonts w:asciiTheme="majorHAnsi" w:hAnsiTheme="majorHAnsi" w:cstheme="majorHAnsi"/>
                <w:sz w:val="24"/>
              </w:rPr>
              <w:t>685</w:t>
            </w:r>
          </w:p>
        </w:tc>
      </w:tr>
      <w:tr w:rsidR="00AA2F40" w:rsidRPr="00664AF9" w:rsidTr="00AA2F40">
        <w:trPr>
          <w:trHeight w:val="576"/>
        </w:trPr>
        <w:tc>
          <w:tcPr>
            <w:tcW w:w="4585" w:type="dxa"/>
            <w:vAlign w:val="center"/>
          </w:tcPr>
          <w:p w:rsidR="00AA2F40" w:rsidRPr="00664AF9" w:rsidRDefault="00AA2F40" w:rsidP="00AA2F40">
            <w:pPr>
              <w:rPr>
                <w:rFonts w:asciiTheme="majorHAnsi" w:hAnsiTheme="majorHAnsi" w:cstheme="majorHAnsi"/>
              </w:rPr>
            </w:pPr>
            <w:r w:rsidRPr="00664AF9">
              <w:rPr>
                <w:rFonts w:asciiTheme="majorHAnsi" w:hAnsiTheme="majorHAnsi" w:cstheme="majorHAnsi"/>
                <w:b/>
                <w:sz w:val="28"/>
              </w:rPr>
              <w:t>Key Lock #1</w:t>
            </w:r>
            <w:r w:rsidRPr="00664AF9">
              <w:rPr>
                <w:rFonts w:asciiTheme="majorHAnsi" w:hAnsiTheme="majorHAnsi" w:cstheme="majorHAnsi"/>
                <w:sz w:val="28"/>
              </w:rPr>
              <w:t xml:space="preserve"> </w:t>
            </w:r>
            <w:r w:rsidRPr="00664AF9">
              <w:rPr>
                <w:rFonts w:asciiTheme="majorHAnsi" w:hAnsiTheme="majorHAnsi" w:cstheme="majorHAnsi"/>
              </w:rPr>
              <w:t>- Where is the key hidden?</w:t>
            </w:r>
          </w:p>
        </w:tc>
        <w:tc>
          <w:tcPr>
            <w:tcW w:w="6205" w:type="dxa"/>
            <w:vAlign w:val="center"/>
          </w:tcPr>
          <w:p w:rsidR="00AA2F40" w:rsidRPr="00664AF9" w:rsidRDefault="00664AF9" w:rsidP="00AA2F40">
            <w:pPr>
              <w:rPr>
                <w:rFonts w:asciiTheme="majorHAnsi" w:hAnsiTheme="majorHAnsi" w:cstheme="majorHAnsi"/>
                <w:sz w:val="24"/>
              </w:rPr>
            </w:pPr>
            <w:r w:rsidRPr="00664AF9">
              <w:rPr>
                <w:rFonts w:asciiTheme="majorHAnsi" w:hAnsiTheme="majorHAnsi" w:cstheme="majorHAnsi"/>
                <w:sz w:val="24"/>
              </w:rPr>
              <w:t>Inside Small Lockbox</w:t>
            </w:r>
          </w:p>
        </w:tc>
      </w:tr>
      <w:tr w:rsidR="00AA2F40" w:rsidRPr="00664AF9" w:rsidTr="00AA2F40">
        <w:trPr>
          <w:trHeight w:val="576"/>
        </w:trPr>
        <w:tc>
          <w:tcPr>
            <w:tcW w:w="4585" w:type="dxa"/>
            <w:vAlign w:val="center"/>
          </w:tcPr>
          <w:p w:rsidR="00AA2F40" w:rsidRPr="00664AF9" w:rsidRDefault="00AA2F40" w:rsidP="00AA2F40">
            <w:pPr>
              <w:rPr>
                <w:rFonts w:asciiTheme="majorHAnsi" w:hAnsiTheme="majorHAnsi" w:cstheme="majorHAnsi"/>
              </w:rPr>
            </w:pPr>
            <w:r w:rsidRPr="00664AF9">
              <w:rPr>
                <w:rFonts w:asciiTheme="majorHAnsi" w:hAnsiTheme="majorHAnsi" w:cstheme="majorHAnsi"/>
                <w:b/>
                <w:sz w:val="28"/>
              </w:rPr>
              <w:t>Key Lock #2</w:t>
            </w:r>
            <w:r w:rsidRPr="00664AF9">
              <w:rPr>
                <w:rFonts w:asciiTheme="majorHAnsi" w:hAnsiTheme="majorHAnsi" w:cstheme="majorHAnsi"/>
                <w:sz w:val="28"/>
              </w:rPr>
              <w:t xml:space="preserve"> </w:t>
            </w:r>
            <w:r w:rsidRPr="00664AF9">
              <w:rPr>
                <w:rFonts w:asciiTheme="majorHAnsi" w:hAnsiTheme="majorHAnsi" w:cstheme="majorHAnsi"/>
              </w:rPr>
              <w:t>- Where is the key hidden?</w:t>
            </w:r>
          </w:p>
        </w:tc>
        <w:tc>
          <w:tcPr>
            <w:tcW w:w="6205" w:type="dxa"/>
            <w:vAlign w:val="center"/>
          </w:tcPr>
          <w:p w:rsidR="00AA2F40" w:rsidRPr="00664AF9" w:rsidRDefault="00664AF9" w:rsidP="00AA2F40">
            <w:pPr>
              <w:rPr>
                <w:rFonts w:asciiTheme="majorHAnsi" w:hAnsiTheme="majorHAnsi" w:cstheme="majorHAnsi"/>
                <w:sz w:val="24"/>
              </w:rPr>
            </w:pPr>
            <w:r w:rsidRPr="00664AF9">
              <w:rPr>
                <w:rFonts w:asciiTheme="majorHAnsi" w:hAnsiTheme="majorHAnsi" w:cstheme="majorHAnsi"/>
                <w:sz w:val="24"/>
              </w:rPr>
              <w:t>In labeled envelope taped on the wall in a central location</w:t>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0273A5">
        <w:trPr>
          <w:trHeight w:val="576"/>
        </w:trPr>
        <w:tc>
          <w:tcPr>
            <w:tcW w:w="10790" w:type="dxa"/>
            <w:shd w:val="clear" w:color="auto" w:fill="D9D9D9" w:themeFill="background1" w:themeFillShade="D9"/>
            <w:vAlign w:val="center"/>
          </w:tcPr>
          <w:p w:rsidR="00AA2F40" w:rsidRPr="00664AF9" w:rsidRDefault="00AA2F40" w:rsidP="000273A5">
            <w:pPr>
              <w:pStyle w:val="Heading3"/>
              <w:outlineLvl w:val="2"/>
              <w:rPr>
                <w:rFonts w:cstheme="majorHAnsi"/>
              </w:rPr>
            </w:pPr>
            <w:r w:rsidRPr="00664AF9">
              <w:rPr>
                <w:rFonts w:cstheme="majorHAnsi"/>
                <w:b/>
              </w:rPr>
              <w:lastRenderedPageBreak/>
              <w:t xml:space="preserve">Process Overview: </w:t>
            </w:r>
            <w:r w:rsidRPr="00664AF9">
              <w:rPr>
                <w:rFonts w:cstheme="majorHAnsi"/>
              </w:rPr>
              <w:t>Diagram representing the path to each lock</w:t>
            </w:r>
          </w:p>
        </w:tc>
      </w:tr>
      <w:tr w:rsidR="00AA2F40" w:rsidRPr="00664AF9" w:rsidTr="00664AF9">
        <w:trPr>
          <w:trHeight w:val="8136"/>
        </w:trPr>
        <w:tc>
          <w:tcPr>
            <w:tcW w:w="10790" w:type="dxa"/>
            <w:vAlign w:val="center"/>
          </w:tcPr>
          <w:p w:rsidR="00AA2F40" w:rsidRPr="00664AF9" w:rsidRDefault="00664AF9" w:rsidP="004E6F39">
            <w:pPr>
              <w:jc w:val="center"/>
              <w:rPr>
                <w:rFonts w:asciiTheme="majorHAnsi" w:hAnsiTheme="majorHAnsi" w:cstheme="majorHAnsi"/>
              </w:rPr>
            </w:pPr>
            <w:r w:rsidRPr="00664AF9">
              <w:rPr>
                <w:rFonts w:asciiTheme="majorHAnsi" w:hAnsiTheme="majorHAnsi" w:cstheme="majorHAnsi"/>
                <w:b/>
                <w:bCs/>
                <w:noProof/>
                <w:color w:val="000000"/>
                <w:szCs w:val="22"/>
              </w:rPr>
              <w:drawing>
                <wp:inline distT="0" distB="0" distL="0" distR="0">
                  <wp:extent cx="6191250" cy="5038090"/>
                  <wp:effectExtent l="0" t="0" r="0" b="0"/>
                  <wp:docPr id="4" name="Picture 4" descr="https://lh6.googleusercontent.com/IGcbE7iTjCOE1rA4JV62CdO5oJAiJAKnXODJPUqL4u28ebi9p1qApu21AV599dJC-bQkzWIfxx_hQedeCdsbGppMjOZDxPQ5XoPtwACC0g5EUoDpKobMm0v8GiisSXPBORHI81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GcbE7iTjCOE1rA4JV62CdO5oJAiJAKnXODJPUqL4u28ebi9p1qApu21AV599dJC-bQkzWIfxx_hQedeCdsbGppMjOZDxPQ5XoPtwACC0g5EUoDpKobMm0v8GiisSXPBORHI81AW"/>
                          <pic:cNvPicPr>
                            <a:picLocks noChangeAspect="1" noChangeArrowheads="1"/>
                          </pic:cNvPicPr>
                        </pic:nvPicPr>
                        <pic:blipFill rotWithShape="1">
                          <a:blip r:embed="rId8">
                            <a:extLst>
                              <a:ext uri="{28A0092B-C50C-407E-A947-70E740481C1C}">
                                <a14:useLocalDpi xmlns:a14="http://schemas.microsoft.com/office/drawing/2010/main" val="0"/>
                              </a:ext>
                            </a:extLst>
                          </a:blip>
                          <a:srcRect r="7871"/>
                          <a:stretch/>
                        </pic:blipFill>
                        <pic:spPr bwMode="auto">
                          <a:xfrm>
                            <a:off x="0" y="0"/>
                            <a:ext cx="6191250" cy="503809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435"/>
        <w:gridCol w:w="9355"/>
      </w:tblGrid>
      <w:tr w:rsidR="00AA2F40" w:rsidRPr="00664AF9" w:rsidTr="004E6F39">
        <w:trPr>
          <w:trHeight w:val="576"/>
        </w:trPr>
        <w:tc>
          <w:tcPr>
            <w:tcW w:w="10790" w:type="dxa"/>
            <w:gridSpan w:val="2"/>
            <w:shd w:val="clear" w:color="auto" w:fill="D9D9D9" w:themeFill="background1" w:themeFillShade="D9"/>
            <w:vAlign w:val="center"/>
          </w:tcPr>
          <w:p w:rsidR="00AA2F40" w:rsidRPr="00664AF9" w:rsidRDefault="00AA2F40" w:rsidP="004E6F39">
            <w:pPr>
              <w:pStyle w:val="Heading3"/>
              <w:outlineLvl w:val="2"/>
              <w:rPr>
                <w:rFonts w:cstheme="majorHAnsi"/>
              </w:rPr>
            </w:pPr>
            <w:r w:rsidRPr="00664AF9">
              <w:rPr>
                <w:rFonts w:cstheme="majorHAnsi"/>
                <w:b/>
              </w:rPr>
              <w:t xml:space="preserve">The Clues: </w:t>
            </w:r>
            <w:r w:rsidRPr="00664AF9">
              <w:rPr>
                <w:rFonts w:cstheme="majorHAnsi"/>
              </w:rPr>
              <w:t>Describe the path required to open each lock</w:t>
            </w:r>
          </w:p>
        </w:tc>
      </w:tr>
      <w:tr w:rsidR="00AA2F40" w:rsidRPr="00664AF9" w:rsidTr="00664AF9">
        <w:trPr>
          <w:trHeight w:val="2592"/>
        </w:trPr>
        <w:tc>
          <w:tcPr>
            <w:tcW w:w="1435" w:type="dxa"/>
          </w:tcPr>
          <w:p w:rsidR="00AA2F40" w:rsidRPr="00664AF9" w:rsidRDefault="00AA2F40" w:rsidP="004E6F39">
            <w:pPr>
              <w:rPr>
                <w:rFonts w:asciiTheme="majorHAnsi" w:hAnsiTheme="majorHAnsi" w:cstheme="majorHAnsi"/>
                <w:b/>
                <w:sz w:val="28"/>
              </w:rPr>
            </w:pPr>
            <w:r w:rsidRPr="00664AF9">
              <w:rPr>
                <w:rFonts w:asciiTheme="majorHAnsi" w:hAnsiTheme="majorHAnsi" w:cstheme="majorHAnsi"/>
                <w:b/>
                <w:sz w:val="28"/>
              </w:rPr>
              <w:t>Clue #1</w:t>
            </w:r>
          </w:p>
          <w:p w:rsidR="00AA2F40" w:rsidRPr="00664AF9" w:rsidRDefault="00AA2F40" w:rsidP="004E6F39">
            <w:pPr>
              <w:rPr>
                <w:rFonts w:asciiTheme="majorHAnsi" w:hAnsiTheme="majorHAnsi" w:cstheme="majorHAnsi"/>
                <w:i/>
              </w:rPr>
            </w:pPr>
            <w:r w:rsidRPr="00664AF9">
              <w:rPr>
                <w:rFonts w:asciiTheme="majorHAnsi" w:hAnsiTheme="majorHAnsi" w:cstheme="majorHAnsi"/>
                <w:i/>
              </w:rPr>
              <w:t>[</w:t>
            </w:r>
            <w:r w:rsidR="004E6F39" w:rsidRPr="00664AF9">
              <w:rPr>
                <w:rFonts w:asciiTheme="majorHAnsi" w:hAnsiTheme="majorHAnsi" w:cstheme="majorHAnsi"/>
                <w:i/>
              </w:rPr>
              <w:t>ABC Lock]</w:t>
            </w:r>
          </w:p>
        </w:tc>
        <w:tc>
          <w:tcPr>
            <w:tcW w:w="9355" w:type="dxa"/>
          </w:tcPr>
          <w:p w:rsidR="00664AF9" w:rsidRPr="00664AF9" w:rsidRDefault="00664AF9" w:rsidP="00664AF9">
            <w:pPr>
              <w:rPr>
                <w:rFonts w:asciiTheme="majorHAnsi" w:eastAsia="Times New Roman" w:hAnsiTheme="majorHAnsi" w:cstheme="majorHAnsi"/>
                <w:sz w:val="24"/>
                <w:szCs w:val="24"/>
              </w:rPr>
            </w:pPr>
            <w:r w:rsidRPr="00664AF9">
              <w:rPr>
                <w:rFonts w:asciiTheme="majorHAnsi" w:eastAsia="Times New Roman" w:hAnsiTheme="majorHAnsi" w:cstheme="majorHAnsi"/>
                <w:color w:val="000000"/>
                <w:sz w:val="24"/>
                <w:szCs w:val="22"/>
              </w:rPr>
              <w:t>Groups have access to everything that they need to unlock the first lock in the 4 QR code cards that they find in the top compartments of the large box.</w:t>
            </w:r>
          </w:p>
          <w:p w:rsidR="00AA2F40" w:rsidRPr="00664AF9" w:rsidRDefault="00664AF9" w:rsidP="00664AF9">
            <w:pPr>
              <w:rPr>
                <w:rFonts w:asciiTheme="majorHAnsi" w:eastAsia="Times New Roman" w:hAnsiTheme="majorHAnsi" w:cstheme="majorHAnsi"/>
                <w:sz w:val="24"/>
                <w:szCs w:val="24"/>
              </w:rPr>
            </w:pPr>
            <w:r w:rsidRPr="00664AF9">
              <w:rPr>
                <w:rFonts w:asciiTheme="majorHAnsi" w:eastAsia="Times New Roman" w:hAnsiTheme="majorHAnsi" w:cstheme="majorHAnsi"/>
                <w:color w:val="000000"/>
                <w:sz w:val="24"/>
                <w:szCs w:val="22"/>
              </w:rPr>
              <w:br/>
              <w:t>Each of the QR codes brings students to a different Google Form with one question that has been set up with data validation so that the form cannot be submitted unless the answer is correct. Once the form has been successfully submitted, the confirmation screen will show one of the letters needed for the word combination lock. Students should find that the four letters, when put in the right order, spell out a word that opens lock #1.</w:t>
            </w:r>
          </w:p>
        </w:tc>
      </w:tr>
      <w:tr w:rsidR="00AA2F40" w:rsidRPr="00664AF9" w:rsidTr="00664AF9">
        <w:trPr>
          <w:trHeight w:val="2880"/>
        </w:trPr>
        <w:tc>
          <w:tcPr>
            <w:tcW w:w="1435" w:type="dxa"/>
          </w:tcPr>
          <w:p w:rsidR="00AA2F40" w:rsidRPr="00664AF9" w:rsidRDefault="00AA2F40" w:rsidP="004E6F39">
            <w:pPr>
              <w:rPr>
                <w:rFonts w:asciiTheme="majorHAnsi" w:hAnsiTheme="majorHAnsi" w:cstheme="majorHAnsi"/>
                <w:b/>
                <w:sz w:val="28"/>
              </w:rPr>
            </w:pPr>
            <w:r w:rsidRPr="00664AF9">
              <w:rPr>
                <w:rFonts w:asciiTheme="majorHAnsi" w:hAnsiTheme="majorHAnsi" w:cstheme="majorHAnsi"/>
                <w:b/>
                <w:sz w:val="28"/>
              </w:rPr>
              <w:lastRenderedPageBreak/>
              <w:t>Clue #2</w:t>
            </w:r>
          </w:p>
          <w:p w:rsidR="00AA2F40" w:rsidRPr="00664AF9" w:rsidRDefault="00AA2F40" w:rsidP="004E6F39">
            <w:pPr>
              <w:rPr>
                <w:rFonts w:asciiTheme="majorHAnsi" w:hAnsiTheme="majorHAnsi" w:cstheme="majorHAnsi"/>
              </w:rPr>
            </w:pPr>
            <w:r w:rsidRPr="00664AF9">
              <w:rPr>
                <w:rFonts w:asciiTheme="majorHAnsi" w:hAnsiTheme="majorHAnsi" w:cstheme="majorHAnsi"/>
                <w:i/>
              </w:rPr>
              <w:t>[</w:t>
            </w:r>
            <w:r w:rsidR="004E6F39" w:rsidRPr="00664AF9">
              <w:rPr>
                <w:rFonts w:asciiTheme="majorHAnsi" w:hAnsiTheme="majorHAnsi" w:cstheme="majorHAnsi"/>
                <w:i/>
              </w:rPr>
              <w:t>Small Box]</w:t>
            </w:r>
          </w:p>
        </w:tc>
        <w:tc>
          <w:tcPr>
            <w:tcW w:w="9355" w:type="dxa"/>
          </w:tcPr>
          <w:p w:rsidR="00664AF9" w:rsidRPr="00664AF9" w:rsidRDefault="00664AF9" w:rsidP="00664AF9">
            <w:pPr>
              <w:rPr>
                <w:rFonts w:asciiTheme="majorHAnsi" w:eastAsia="Times New Roman" w:hAnsiTheme="majorHAnsi" w:cstheme="majorHAnsi"/>
                <w:sz w:val="24"/>
                <w:szCs w:val="24"/>
              </w:rPr>
            </w:pPr>
            <w:r w:rsidRPr="00664AF9">
              <w:rPr>
                <w:rFonts w:asciiTheme="majorHAnsi" w:eastAsia="Times New Roman" w:hAnsiTheme="majorHAnsi" w:cstheme="majorHAnsi"/>
                <w:color w:val="000000"/>
                <w:sz w:val="24"/>
                <w:szCs w:val="22"/>
              </w:rPr>
              <w:t>The triangular cards needed to solve for the small box's combination lock are found stored away in the envelope placed on the table. Each of these problems are focused on work, power, and energy and require more than step to complete. Depending on the level of the students, it might be worth providing hints so that students don't get stuck without being able to open the small box to unlock more clues.</w:t>
            </w:r>
          </w:p>
          <w:p w:rsidR="00AA2F40" w:rsidRPr="00664AF9" w:rsidRDefault="00664AF9" w:rsidP="00664AF9">
            <w:pPr>
              <w:rPr>
                <w:rFonts w:asciiTheme="majorHAnsi" w:eastAsia="Times New Roman" w:hAnsiTheme="majorHAnsi" w:cstheme="majorHAnsi"/>
                <w:sz w:val="24"/>
                <w:szCs w:val="24"/>
              </w:rPr>
            </w:pPr>
            <w:r w:rsidRPr="00664AF9">
              <w:rPr>
                <w:rFonts w:asciiTheme="majorHAnsi" w:eastAsia="Times New Roman" w:hAnsiTheme="majorHAnsi" w:cstheme="majorHAnsi"/>
                <w:color w:val="000000"/>
                <w:sz w:val="24"/>
                <w:szCs w:val="22"/>
              </w:rPr>
              <w:br/>
              <w:t>Each of the questions should come out to a single digit answer (if 9.8 is used for gravity instead of 10, then problem C needs to be rounded) and when placed in ABC order, should form the combination for the small box.</w:t>
            </w:r>
          </w:p>
        </w:tc>
      </w:tr>
      <w:tr w:rsidR="00AA2F40" w:rsidRPr="00664AF9" w:rsidTr="00664AF9">
        <w:trPr>
          <w:trHeight w:val="3600"/>
        </w:trPr>
        <w:tc>
          <w:tcPr>
            <w:tcW w:w="1435" w:type="dxa"/>
          </w:tcPr>
          <w:p w:rsidR="00AA2F40" w:rsidRPr="00664AF9" w:rsidRDefault="00AA2F40" w:rsidP="004E6F39">
            <w:pPr>
              <w:rPr>
                <w:rFonts w:asciiTheme="majorHAnsi" w:hAnsiTheme="majorHAnsi" w:cstheme="majorHAnsi"/>
                <w:b/>
                <w:sz w:val="28"/>
              </w:rPr>
            </w:pPr>
            <w:r w:rsidRPr="00664AF9">
              <w:rPr>
                <w:rFonts w:asciiTheme="majorHAnsi" w:hAnsiTheme="majorHAnsi" w:cstheme="majorHAnsi"/>
                <w:b/>
                <w:sz w:val="28"/>
              </w:rPr>
              <w:t>Clue #3</w:t>
            </w:r>
          </w:p>
          <w:p w:rsidR="00AA2F40" w:rsidRPr="00664AF9" w:rsidRDefault="00AA2F40" w:rsidP="004E6F39">
            <w:pPr>
              <w:rPr>
                <w:rFonts w:asciiTheme="majorHAnsi" w:hAnsiTheme="majorHAnsi" w:cstheme="majorHAnsi"/>
              </w:rPr>
            </w:pPr>
            <w:r w:rsidRPr="00664AF9">
              <w:rPr>
                <w:rFonts w:asciiTheme="majorHAnsi" w:hAnsiTheme="majorHAnsi" w:cstheme="majorHAnsi"/>
                <w:i/>
              </w:rPr>
              <w:t>[</w:t>
            </w:r>
            <w:r w:rsidR="004E6F39" w:rsidRPr="00664AF9">
              <w:rPr>
                <w:rFonts w:asciiTheme="majorHAnsi" w:hAnsiTheme="majorHAnsi" w:cstheme="majorHAnsi"/>
                <w:i/>
              </w:rPr>
              <w:t>4-Digit Lock]</w:t>
            </w:r>
          </w:p>
        </w:tc>
        <w:tc>
          <w:tcPr>
            <w:tcW w:w="9355" w:type="dxa"/>
          </w:tcPr>
          <w:p w:rsidR="00664AF9" w:rsidRPr="00664AF9" w:rsidRDefault="00664AF9" w:rsidP="00664AF9">
            <w:pPr>
              <w:rPr>
                <w:rFonts w:asciiTheme="majorHAnsi" w:eastAsia="Times New Roman" w:hAnsiTheme="majorHAnsi" w:cstheme="majorHAnsi"/>
                <w:sz w:val="24"/>
                <w:szCs w:val="24"/>
              </w:rPr>
            </w:pPr>
            <w:r w:rsidRPr="00664AF9">
              <w:rPr>
                <w:rFonts w:asciiTheme="majorHAnsi" w:eastAsia="Times New Roman" w:hAnsiTheme="majorHAnsi" w:cstheme="majorHAnsi"/>
                <w:color w:val="000000"/>
                <w:sz w:val="24"/>
                <w:szCs w:val="22"/>
              </w:rPr>
              <w:t>For the third lock, students have access to the puzzle clue written on the backs of the QR code cards since the start of the task, but they don't have the clues needed to interpret this message until they can unlock the box and get inside</w:t>
            </w:r>
          </w:p>
          <w:p w:rsidR="00664AF9" w:rsidRPr="00664AF9" w:rsidRDefault="00664AF9" w:rsidP="00664AF9">
            <w:pPr>
              <w:rPr>
                <w:rFonts w:asciiTheme="majorHAnsi" w:eastAsia="Times New Roman" w:hAnsiTheme="majorHAnsi" w:cstheme="majorHAnsi"/>
                <w:sz w:val="24"/>
                <w:szCs w:val="24"/>
              </w:rPr>
            </w:pPr>
          </w:p>
          <w:p w:rsidR="00664AF9" w:rsidRPr="00664AF9" w:rsidRDefault="00664AF9" w:rsidP="00664AF9">
            <w:pPr>
              <w:rPr>
                <w:rFonts w:asciiTheme="majorHAnsi" w:eastAsia="Times New Roman" w:hAnsiTheme="majorHAnsi" w:cstheme="majorHAnsi"/>
                <w:sz w:val="24"/>
                <w:szCs w:val="24"/>
              </w:rPr>
            </w:pPr>
            <w:r w:rsidRPr="00664AF9">
              <w:rPr>
                <w:rFonts w:asciiTheme="majorHAnsi" w:eastAsia="Times New Roman" w:hAnsiTheme="majorHAnsi" w:cstheme="majorHAnsi"/>
                <w:color w:val="000000"/>
                <w:sz w:val="24"/>
                <w:szCs w:val="22"/>
              </w:rPr>
              <w:t>Once inside the small box, they have access to the four clue cards shown on the right. Each of these is an energy equation relationship question asking about how the total energy changes if one of the variables is also changed.</w:t>
            </w:r>
          </w:p>
          <w:p w:rsidR="00664AF9" w:rsidRPr="00664AF9" w:rsidRDefault="00664AF9" w:rsidP="00664AF9">
            <w:pPr>
              <w:rPr>
                <w:rFonts w:asciiTheme="majorHAnsi" w:eastAsia="Times New Roman" w:hAnsiTheme="majorHAnsi" w:cstheme="majorHAnsi"/>
                <w:sz w:val="24"/>
                <w:szCs w:val="24"/>
              </w:rPr>
            </w:pPr>
          </w:p>
          <w:p w:rsidR="00AA2F40" w:rsidRPr="00664AF9" w:rsidRDefault="00664AF9" w:rsidP="00664AF9">
            <w:pPr>
              <w:rPr>
                <w:rFonts w:asciiTheme="majorHAnsi" w:eastAsia="Times New Roman" w:hAnsiTheme="majorHAnsi" w:cstheme="majorHAnsi"/>
                <w:sz w:val="24"/>
                <w:szCs w:val="24"/>
              </w:rPr>
            </w:pPr>
            <w:r w:rsidRPr="00664AF9">
              <w:rPr>
                <w:rFonts w:asciiTheme="majorHAnsi" w:eastAsia="Times New Roman" w:hAnsiTheme="majorHAnsi" w:cstheme="majorHAnsi"/>
                <w:color w:val="000000"/>
                <w:sz w:val="24"/>
                <w:szCs w:val="22"/>
              </w:rPr>
              <w:t>Once they find all of the missing energy values, all they need to do is follow the clue and rank them from smallest to largest. On the back of each card is a shape. Counting the corners in this ranked order provides the combination for the 4 digit combination lock.</w:t>
            </w:r>
          </w:p>
        </w:tc>
      </w:tr>
      <w:tr w:rsidR="00AA2F40" w:rsidRPr="00664AF9" w:rsidTr="00664AF9">
        <w:trPr>
          <w:trHeight w:val="6048"/>
        </w:trPr>
        <w:tc>
          <w:tcPr>
            <w:tcW w:w="1435" w:type="dxa"/>
          </w:tcPr>
          <w:p w:rsidR="00AA2F40" w:rsidRPr="00664AF9" w:rsidRDefault="00AA2F40" w:rsidP="004E6F39">
            <w:pPr>
              <w:rPr>
                <w:rFonts w:asciiTheme="majorHAnsi" w:hAnsiTheme="majorHAnsi" w:cstheme="majorHAnsi"/>
                <w:b/>
                <w:sz w:val="28"/>
              </w:rPr>
            </w:pPr>
            <w:r w:rsidRPr="00664AF9">
              <w:rPr>
                <w:rFonts w:asciiTheme="majorHAnsi" w:hAnsiTheme="majorHAnsi" w:cstheme="majorHAnsi"/>
                <w:b/>
                <w:sz w:val="28"/>
              </w:rPr>
              <w:t>Clue #4</w:t>
            </w:r>
          </w:p>
          <w:p w:rsidR="00AA2F40" w:rsidRPr="00664AF9" w:rsidRDefault="004E6F39" w:rsidP="004E6F39">
            <w:pPr>
              <w:rPr>
                <w:rFonts w:asciiTheme="majorHAnsi" w:hAnsiTheme="majorHAnsi" w:cstheme="majorHAnsi"/>
              </w:rPr>
            </w:pPr>
            <w:r w:rsidRPr="00664AF9">
              <w:rPr>
                <w:rFonts w:asciiTheme="majorHAnsi" w:hAnsiTheme="majorHAnsi" w:cstheme="majorHAnsi"/>
                <w:i/>
              </w:rPr>
              <w:t>[3-Digit Lock]</w:t>
            </w:r>
          </w:p>
        </w:tc>
        <w:tc>
          <w:tcPr>
            <w:tcW w:w="9355" w:type="dxa"/>
          </w:tcPr>
          <w:p w:rsidR="00664AF9" w:rsidRPr="00664AF9" w:rsidRDefault="00664AF9" w:rsidP="00664AF9">
            <w:pPr>
              <w:rPr>
                <w:rFonts w:asciiTheme="majorHAnsi" w:eastAsia="Times New Roman" w:hAnsiTheme="majorHAnsi" w:cstheme="majorHAnsi"/>
                <w:sz w:val="24"/>
                <w:szCs w:val="24"/>
              </w:rPr>
            </w:pPr>
            <w:r w:rsidRPr="00664AF9">
              <w:rPr>
                <w:rFonts w:asciiTheme="majorHAnsi" w:eastAsia="Times New Roman" w:hAnsiTheme="majorHAnsi" w:cstheme="majorHAnsi"/>
                <w:color w:val="000000"/>
                <w:sz w:val="24"/>
                <w:szCs w:val="22"/>
              </w:rPr>
              <w:t>The three digit number lock is probably one of the most involved to open because it requires several different clues. Ultimately, this lock opens up with the kinetic energy of the diver at the position shown in the clue on the right. This clue is taped on the bottom of the toolbox so students have access to it right away even though they are missing important values required to solve the problem.</w:t>
            </w:r>
          </w:p>
          <w:p w:rsidR="00664AF9" w:rsidRPr="00664AF9" w:rsidRDefault="00664AF9" w:rsidP="00664AF9">
            <w:pPr>
              <w:rPr>
                <w:rFonts w:asciiTheme="majorHAnsi" w:eastAsia="Times New Roman" w:hAnsiTheme="majorHAnsi" w:cstheme="majorHAnsi"/>
                <w:sz w:val="24"/>
                <w:szCs w:val="24"/>
              </w:rPr>
            </w:pPr>
          </w:p>
          <w:p w:rsidR="00664AF9" w:rsidRPr="00664AF9" w:rsidRDefault="00664AF9" w:rsidP="00664AF9">
            <w:pPr>
              <w:rPr>
                <w:rFonts w:asciiTheme="majorHAnsi" w:eastAsia="Times New Roman" w:hAnsiTheme="majorHAnsi" w:cstheme="majorHAnsi"/>
                <w:sz w:val="24"/>
                <w:szCs w:val="24"/>
              </w:rPr>
            </w:pPr>
            <w:r w:rsidRPr="00664AF9">
              <w:rPr>
                <w:rFonts w:asciiTheme="majorHAnsi" w:eastAsia="Times New Roman" w:hAnsiTheme="majorHAnsi" w:cstheme="majorHAnsi"/>
                <w:color w:val="000000"/>
                <w:sz w:val="24"/>
                <w:szCs w:val="22"/>
              </w:rPr>
              <w:t>The three triangle clues used for lock #2 are also puzzle pieces to complete a QR code. Of course, the QR code won't work until they have all of the pieces and the fourth piece is found in the small box. The colored outlines are there to help students assemble the puzzle correctly. Once they have the pieces assembled, the code takes them to a google site with information about the diver's impact velocity</w:t>
            </w:r>
          </w:p>
          <w:p w:rsidR="00664AF9" w:rsidRPr="00664AF9" w:rsidRDefault="00664AF9" w:rsidP="00664AF9">
            <w:pPr>
              <w:rPr>
                <w:rFonts w:asciiTheme="majorHAnsi" w:eastAsia="Times New Roman" w:hAnsiTheme="majorHAnsi" w:cstheme="majorHAnsi"/>
                <w:sz w:val="24"/>
                <w:szCs w:val="24"/>
              </w:rPr>
            </w:pPr>
          </w:p>
          <w:p w:rsidR="00664AF9" w:rsidRPr="00664AF9" w:rsidRDefault="00664AF9" w:rsidP="00664AF9">
            <w:pPr>
              <w:rPr>
                <w:rFonts w:asciiTheme="majorHAnsi" w:eastAsia="Times New Roman" w:hAnsiTheme="majorHAnsi" w:cstheme="majorHAnsi"/>
                <w:sz w:val="24"/>
                <w:szCs w:val="24"/>
              </w:rPr>
            </w:pPr>
            <w:r w:rsidRPr="00664AF9">
              <w:rPr>
                <w:rFonts w:asciiTheme="majorHAnsi" w:eastAsia="Times New Roman" w:hAnsiTheme="majorHAnsi" w:cstheme="majorHAnsi"/>
                <w:color w:val="000000"/>
                <w:sz w:val="24"/>
                <w:szCs w:val="22"/>
              </w:rPr>
              <w:t>The final piece of information that is required is the mass of the diver. The line up of people is taped to the back of the large box but the group doesn't know which mass to use until they find the final triangle clue in the small box. This clue is simply a picture of the person, and it is up to the group to make the connection that this is the same person as the diver in the problem.</w:t>
            </w:r>
          </w:p>
          <w:p w:rsidR="00664AF9" w:rsidRPr="00664AF9" w:rsidRDefault="00664AF9" w:rsidP="00664AF9">
            <w:pPr>
              <w:rPr>
                <w:rFonts w:asciiTheme="majorHAnsi" w:eastAsia="Times New Roman" w:hAnsiTheme="majorHAnsi" w:cstheme="majorHAnsi"/>
                <w:sz w:val="24"/>
                <w:szCs w:val="24"/>
              </w:rPr>
            </w:pPr>
          </w:p>
          <w:p w:rsidR="00AA2F40" w:rsidRPr="00664AF9" w:rsidRDefault="00664AF9" w:rsidP="00664AF9">
            <w:pPr>
              <w:rPr>
                <w:rFonts w:asciiTheme="majorHAnsi" w:eastAsia="Times New Roman" w:hAnsiTheme="majorHAnsi" w:cstheme="majorHAnsi"/>
                <w:sz w:val="24"/>
                <w:szCs w:val="24"/>
              </w:rPr>
            </w:pPr>
            <w:r w:rsidRPr="00664AF9">
              <w:rPr>
                <w:rFonts w:asciiTheme="majorHAnsi" w:eastAsia="Times New Roman" w:hAnsiTheme="majorHAnsi" w:cstheme="majorHAnsi"/>
                <w:color w:val="000000"/>
                <w:sz w:val="24"/>
                <w:szCs w:val="22"/>
              </w:rPr>
              <w:t>With the impact velocity and the mass, it should be possible to use the conservation of energy to solve for the missing kinetic energy.</w:t>
            </w:r>
          </w:p>
        </w:tc>
      </w:tr>
      <w:tr w:rsidR="00AA2F40" w:rsidRPr="00664AF9" w:rsidTr="00664AF9">
        <w:trPr>
          <w:trHeight w:val="1152"/>
        </w:trPr>
        <w:tc>
          <w:tcPr>
            <w:tcW w:w="1435" w:type="dxa"/>
          </w:tcPr>
          <w:p w:rsidR="00AA2F40" w:rsidRPr="00664AF9" w:rsidRDefault="00AA2F40" w:rsidP="004E6F39">
            <w:pPr>
              <w:rPr>
                <w:rFonts w:asciiTheme="majorHAnsi" w:hAnsiTheme="majorHAnsi" w:cstheme="majorHAnsi"/>
                <w:b/>
                <w:sz w:val="28"/>
              </w:rPr>
            </w:pPr>
            <w:r w:rsidRPr="00664AF9">
              <w:rPr>
                <w:rFonts w:asciiTheme="majorHAnsi" w:hAnsiTheme="majorHAnsi" w:cstheme="majorHAnsi"/>
                <w:b/>
                <w:sz w:val="28"/>
              </w:rPr>
              <w:t>Clue #5</w:t>
            </w:r>
          </w:p>
          <w:p w:rsidR="00AA2F40" w:rsidRPr="00664AF9" w:rsidRDefault="00AA2F40" w:rsidP="004E6F39">
            <w:pPr>
              <w:rPr>
                <w:rFonts w:asciiTheme="majorHAnsi" w:hAnsiTheme="majorHAnsi" w:cstheme="majorHAnsi"/>
              </w:rPr>
            </w:pPr>
            <w:r w:rsidRPr="00664AF9">
              <w:rPr>
                <w:rFonts w:asciiTheme="majorHAnsi" w:hAnsiTheme="majorHAnsi" w:cstheme="majorHAnsi"/>
                <w:i/>
              </w:rPr>
              <w:t>[</w:t>
            </w:r>
            <w:r w:rsidR="004E6F39" w:rsidRPr="00664AF9">
              <w:rPr>
                <w:rFonts w:asciiTheme="majorHAnsi" w:hAnsiTheme="majorHAnsi" w:cstheme="majorHAnsi"/>
                <w:i/>
              </w:rPr>
              <w:t>Key Lock #1]</w:t>
            </w:r>
          </w:p>
        </w:tc>
        <w:tc>
          <w:tcPr>
            <w:tcW w:w="9355" w:type="dxa"/>
          </w:tcPr>
          <w:p w:rsidR="00AA2F40" w:rsidRPr="00664AF9" w:rsidRDefault="00664AF9" w:rsidP="004E6F39">
            <w:pPr>
              <w:rPr>
                <w:rFonts w:asciiTheme="majorHAnsi" w:hAnsiTheme="majorHAnsi" w:cstheme="majorHAnsi"/>
                <w:sz w:val="24"/>
              </w:rPr>
            </w:pPr>
            <w:r w:rsidRPr="00664AF9">
              <w:rPr>
                <w:rFonts w:asciiTheme="majorHAnsi" w:hAnsiTheme="majorHAnsi" w:cstheme="majorHAnsi"/>
                <w:color w:val="000000"/>
                <w:sz w:val="24"/>
                <w:szCs w:val="22"/>
              </w:rPr>
              <w:t>​The fifth lock is the easiest one. Once the groups get inside the small box and search through all of things they now have access to, they find the key for their missing lock inside of a little zippered pouch.</w:t>
            </w:r>
          </w:p>
        </w:tc>
      </w:tr>
      <w:tr w:rsidR="00664AF9" w:rsidRPr="00664AF9" w:rsidTr="00664AF9">
        <w:trPr>
          <w:trHeight w:val="4608"/>
        </w:trPr>
        <w:tc>
          <w:tcPr>
            <w:tcW w:w="1435" w:type="dxa"/>
          </w:tcPr>
          <w:p w:rsidR="00664AF9" w:rsidRPr="00664AF9" w:rsidRDefault="00664AF9" w:rsidP="00664AF9">
            <w:pPr>
              <w:rPr>
                <w:rFonts w:asciiTheme="majorHAnsi" w:hAnsiTheme="majorHAnsi" w:cstheme="majorHAnsi"/>
                <w:b/>
                <w:sz w:val="28"/>
              </w:rPr>
            </w:pPr>
            <w:r w:rsidRPr="00664AF9">
              <w:rPr>
                <w:rFonts w:asciiTheme="majorHAnsi" w:hAnsiTheme="majorHAnsi" w:cstheme="majorHAnsi"/>
                <w:b/>
                <w:sz w:val="28"/>
              </w:rPr>
              <w:lastRenderedPageBreak/>
              <w:t>Clue #6</w:t>
            </w:r>
          </w:p>
          <w:p w:rsidR="00664AF9" w:rsidRPr="00664AF9" w:rsidRDefault="00664AF9" w:rsidP="00664AF9">
            <w:pPr>
              <w:rPr>
                <w:rFonts w:asciiTheme="majorHAnsi" w:hAnsiTheme="majorHAnsi" w:cstheme="majorHAnsi"/>
              </w:rPr>
            </w:pPr>
            <w:r w:rsidRPr="00664AF9">
              <w:rPr>
                <w:rFonts w:asciiTheme="majorHAnsi" w:hAnsiTheme="majorHAnsi" w:cstheme="majorHAnsi"/>
                <w:i/>
              </w:rPr>
              <w:t>[Key Lock #2]</w:t>
            </w:r>
          </w:p>
        </w:tc>
        <w:tc>
          <w:tcPr>
            <w:tcW w:w="9355" w:type="dxa"/>
          </w:tcPr>
          <w:p w:rsidR="00664AF9" w:rsidRPr="00664AF9" w:rsidRDefault="00664AF9" w:rsidP="00664AF9">
            <w:pPr>
              <w:rPr>
                <w:rFonts w:asciiTheme="majorHAnsi" w:eastAsia="Times New Roman" w:hAnsiTheme="majorHAnsi" w:cstheme="majorHAnsi"/>
                <w:sz w:val="24"/>
                <w:szCs w:val="24"/>
              </w:rPr>
            </w:pPr>
            <w:r w:rsidRPr="00664AF9">
              <w:rPr>
                <w:rFonts w:asciiTheme="majorHAnsi" w:eastAsia="Times New Roman" w:hAnsiTheme="majorHAnsi" w:cstheme="majorHAnsi"/>
                <w:color w:val="000000"/>
                <w:sz w:val="24"/>
                <w:szCs w:val="22"/>
              </w:rPr>
              <w:t>To open up the second keyed lock, groups need to solve one last problem that they find in the small box. For this problem, each group in the class will get a different answer that corresponds an envelope taped to the whiteboard or some other central location in the room. It is important that students take the correct envelope because only one of the keys will work with their group's lock.</w:t>
            </w:r>
          </w:p>
          <w:p w:rsidR="00664AF9" w:rsidRPr="00664AF9" w:rsidRDefault="00664AF9" w:rsidP="00664AF9">
            <w:pPr>
              <w:rPr>
                <w:rFonts w:asciiTheme="majorHAnsi" w:eastAsia="Times New Roman" w:hAnsiTheme="majorHAnsi" w:cstheme="majorHAnsi"/>
                <w:sz w:val="24"/>
                <w:szCs w:val="24"/>
              </w:rPr>
            </w:pPr>
          </w:p>
          <w:p w:rsidR="00664AF9" w:rsidRPr="00664AF9" w:rsidRDefault="00664AF9" w:rsidP="00664AF9">
            <w:pPr>
              <w:rPr>
                <w:rFonts w:asciiTheme="majorHAnsi" w:eastAsia="Times New Roman" w:hAnsiTheme="majorHAnsi" w:cstheme="majorHAnsi"/>
                <w:sz w:val="24"/>
                <w:szCs w:val="24"/>
              </w:rPr>
            </w:pPr>
            <w:r w:rsidRPr="00664AF9">
              <w:rPr>
                <w:rFonts w:asciiTheme="majorHAnsi" w:eastAsia="Times New Roman" w:hAnsiTheme="majorHAnsi" w:cstheme="majorHAnsi"/>
                <w:color w:val="000000"/>
                <w:sz w:val="24"/>
                <w:szCs w:val="22"/>
              </w:rPr>
              <w:t>Since this breakout was designed to be used in several different levels of classes, there are two versions of this clue. Level 1 is a simple conservation of energy ramp question where students need to find the missing energy while Level 2 requires more calculation to find the velocity of a roller coaster at a certain location. Note that these two sets of problems do not lead to the same answers so there are different envelope values needed. All of that information can be found in the set up section below.</w:t>
            </w:r>
          </w:p>
          <w:p w:rsidR="00664AF9" w:rsidRPr="00664AF9" w:rsidRDefault="00664AF9" w:rsidP="00664AF9">
            <w:pPr>
              <w:rPr>
                <w:rFonts w:asciiTheme="majorHAnsi" w:eastAsia="Times New Roman" w:hAnsiTheme="majorHAnsi" w:cstheme="majorHAnsi"/>
                <w:sz w:val="24"/>
                <w:szCs w:val="24"/>
              </w:rPr>
            </w:pPr>
          </w:p>
          <w:p w:rsidR="00664AF9" w:rsidRPr="00664AF9" w:rsidRDefault="00664AF9" w:rsidP="00664AF9">
            <w:pPr>
              <w:rPr>
                <w:rFonts w:asciiTheme="majorHAnsi" w:eastAsia="Times New Roman" w:hAnsiTheme="majorHAnsi" w:cstheme="majorHAnsi"/>
                <w:sz w:val="24"/>
                <w:szCs w:val="24"/>
              </w:rPr>
            </w:pPr>
            <w:r w:rsidRPr="00664AF9">
              <w:rPr>
                <w:rFonts w:asciiTheme="majorHAnsi" w:eastAsia="Times New Roman" w:hAnsiTheme="majorHAnsi" w:cstheme="majorHAnsi"/>
                <w:i/>
                <w:iCs/>
                <w:color w:val="000000"/>
                <w:sz w:val="24"/>
                <w:szCs w:val="22"/>
              </w:rPr>
              <w:t>Note: if you want to shorten the length of the breakout task, this clue is the easiest one to get rid of because it doesn't interact with any of the other clue paths.</w:t>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0273A5">
        <w:trPr>
          <w:trHeight w:val="576"/>
        </w:trPr>
        <w:tc>
          <w:tcPr>
            <w:tcW w:w="10790" w:type="dxa"/>
            <w:shd w:val="clear" w:color="auto" w:fill="D9D9D9" w:themeFill="background1" w:themeFillShade="D9"/>
            <w:vAlign w:val="center"/>
          </w:tcPr>
          <w:p w:rsidR="00AA2F40" w:rsidRPr="00664AF9" w:rsidRDefault="00AA2F40" w:rsidP="00AA2F40">
            <w:pPr>
              <w:pStyle w:val="Heading3"/>
              <w:outlineLvl w:val="2"/>
              <w:rPr>
                <w:rFonts w:cstheme="majorHAnsi"/>
              </w:rPr>
            </w:pPr>
            <w:r w:rsidRPr="00664AF9">
              <w:rPr>
                <w:rFonts w:cstheme="majorHAnsi"/>
                <w:b/>
              </w:rPr>
              <w:t xml:space="preserve">Printing the Clues: </w:t>
            </w:r>
            <w:r w:rsidRPr="00664AF9">
              <w:rPr>
                <w:rFonts w:cstheme="majorHAnsi"/>
                <w:sz w:val="24"/>
              </w:rPr>
              <w:t>Any special instructions about printing any of the clues?</w:t>
            </w:r>
            <w:r w:rsidRPr="00664AF9">
              <w:rPr>
                <w:rFonts w:cstheme="majorHAnsi"/>
              </w:rPr>
              <w:t xml:space="preserve"> </w:t>
            </w:r>
            <w:r w:rsidRPr="00664AF9">
              <w:rPr>
                <w:rFonts w:cstheme="majorHAnsi"/>
                <w:sz w:val="24"/>
              </w:rPr>
              <w:t>(i.e. double-sided, color, etc.)</w:t>
            </w:r>
          </w:p>
        </w:tc>
      </w:tr>
      <w:tr w:rsidR="00AA2F40" w:rsidRPr="00664AF9" w:rsidTr="00664AF9">
        <w:trPr>
          <w:trHeight w:val="2033"/>
        </w:trPr>
        <w:tc>
          <w:tcPr>
            <w:tcW w:w="10790" w:type="dxa"/>
            <w:vAlign w:val="center"/>
          </w:tcPr>
          <w:p w:rsidR="00664AF9" w:rsidRPr="00664AF9" w:rsidRDefault="00664AF9" w:rsidP="002B018C">
            <w:pPr>
              <w:numPr>
                <w:ilvl w:val="0"/>
                <w:numId w:val="3"/>
              </w:numPr>
              <w:textAlignment w:val="baseline"/>
              <w:rPr>
                <w:rFonts w:asciiTheme="majorHAnsi" w:eastAsia="Times New Roman" w:hAnsiTheme="majorHAnsi" w:cstheme="majorHAnsi"/>
                <w:color w:val="000000"/>
                <w:sz w:val="24"/>
                <w:szCs w:val="22"/>
              </w:rPr>
            </w:pPr>
            <w:r w:rsidRPr="00664AF9">
              <w:rPr>
                <w:rFonts w:asciiTheme="majorHAnsi" w:eastAsia="Times New Roman" w:hAnsiTheme="majorHAnsi" w:cstheme="majorHAnsi"/>
                <w:b/>
                <w:bCs/>
                <w:color w:val="000000"/>
                <w:sz w:val="24"/>
                <w:szCs w:val="22"/>
              </w:rPr>
              <w:t>Clue 1</w:t>
            </w:r>
            <w:r w:rsidRPr="00664AF9">
              <w:rPr>
                <w:rFonts w:asciiTheme="majorHAnsi" w:eastAsia="Times New Roman" w:hAnsiTheme="majorHAnsi" w:cstheme="majorHAnsi"/>
                <w:color w:val="000000"/>
                <w:sz w:val="24"/>
                <w:szCs w:val="22"/>
              </w:rPr>
              <w:t xml:space="preserve"> is double-sided so that the QR cards make up the puzzle message on the back. (there are two sets of 4 cards included in this file)</w:t>
            </w:r>
          </w:p>
          <w:p w:rsidR="00664AF9" w:rsidRPr="00664AF9" w:rsidRDefault="00664AF9" w:rsidP="002B018C">
            <w:pPr>
              <w:numPr>
                <w:ilvl w:val="0"/>
                <w:numId w:val="3"/>
              </w:numPr>
              <w:textAlignment w:val="baseline"/>
              <w:rPr>
                <w:rFonts w:asciiTheme="majorHAnsi" w:eastAsia="Times New Roman" w:hAnsiTheme="majorHAnsi" w:cstheme="majorHAnsi"/>
                <w:color w:val="000000"/>
                <w:sz w:val="24"/>
                <w:szCs w:val="22"/>
              </w:rPr>
            </w:pPr>
            <w:r w:rsidRPr="00664AF9">
              <w:rPr>
                <w:rFonts w:asciiTheme="majorHAnsi" w:eastAsia="Times New Roman" w:hAnsiTheme="majorHAnsi" w:cstheme="majorHAnsi"/>
                <w:b/>
                <w:bCs/>
                <w:color w:val="000000"/>
                <w:sz w:val="24"/>
                <w:szCs w:val="22"/>
              </w:rPr>
              <w:t>Clue 2</w:t>
            </w:r>
            <w:r w:rsidRPr="00664AF9">
              <w:rPr>
                <w:rFonts w:asciiTheme="majorHAnsi" w:eastAsia="Times New Roman" w:hAnsiTheme="majorHAnsi" w:cstheme="majorHAnsi"/>
                <w:color w:val="000000"/>
                <w:sz w:val="24"/>
                <w:szCs w:val="22"/>
              </w:rPr>
              <w:t xml:space="preserve"> requires color printing include the colored outlines on the QR code to help students assemble it correctly</w:t>
            </w:r>
          </w:p>
          <w:p w:rsidR="00664AF9" w:rsidRPr="00664AF9" w:rsidRDefault="00664AF9" w:rsidP="002B018C">
            <w:pPr>
              <w:numPr>
                <w:ilvl w:val="0"/>
                <w:numId w:val="3"/>
              </w:numPr>
              <w:textAlignment w:val="baseline"/>
              <w:rPr>
                <w:rFonts w:asciiTheme="majorHAnsi" w:eastAsia="Times New Roman" w:hAnsiTheme="majorHAnsi" w:cstheme="majorHAnsi"/>
                <w:color w:val="000000"/>
                <w:sz w:val="24"/>
                <w:szCs w:val="22"/>
              </w:rPr>
            </w:pPr>
            <w:r w:rsidRPr="00664AF9">
              <w:rPr>
                <w:rFonts w:asciiTheme="majorHAnsi" w:eastAsia="Times New Roman" w:hAnsiTheme="majorHAnsi" w:cstheme="majorHAnsi"/>
                <w:b/>
                <w:bCs/>
                <w:color w:val="000000"/>
                <w:sz w:val="24"/>
                <w:szCs w:val="22"/>
              </w:rPr>
              <w:t xml:space="preserve">Clue 3 </w:t>
            </w:r>
            <w:r w:rsidRPr="00664AF9">
              <w:rPr>
                <w:rFonts w:asciiTheme="majorHAnsi" w:eastAsia="Times New Roman" w:hAnsiTheme="majorHAnsi" w:cstheme="majorHAnsi"/>
                <w:color w:val="000000"/>
                <w:sz w:val="24"/>
                <w:szCs w:val="22"/>
              </w:rPr>
              <w:t>is double-sided so that the missing energy cards have shapes on the back</w:t>
            </w:r>
          </w:p>
          <w:p w:rsidR="004E6F39" w:rsidRPr="00664AF9" w:rsidRDefault="00664AF9" w:rsidP="002B018C">
            <w:pPr>
              <w:numPr>
                <w:ilvl w:val="0"/>
                <w:numId w:val="3"/>
              </w:numPr>
              <w:textAlignment w:val="baseline"/>
              <w:rPr>
                <w:rFonts w:asciiTheme="majorHAnsi" w:eastAsia="Times New Roman" w:hAnsiTheme="majorHAnsi" w:cstheme="majorHAnsi"/>
                <w:color w:val="000000"/>
                <w:szCs w:val="22"/>
              </w:rPr>
            </w:pPr>
            <w:r w:rsidRPr="00664AF9">
              <w:rPr>
                <w:rFonts w:asciiTheme="majorHAnsi" w:eastAsia="Times New Roman" w:hAnsiTheme="majorHAnsi" w:cstheme="majorHAnsi"/>
                <w:b/>
                <w:bCs/>
                <w:color w:val="000000"/>
                <w:sz w:val="24"/>
                <w:szCs w:val="22"/>
              </w:rPr>
              <w:t xml:space="preserve">Clue 5 </w:t>
            </w:r>
            <w:r w:rsidRPr="00664AF9">
              <w:rPr>
                <w:rFonts w:asciiTheme="majorHAnsi" w:eastAsia="Times New Roman" w:hAnsiTheme="majorHAnsi" w:cstheme="majorHAnsi"/>
                <w:color w:val="000000"/>
                <w:sz w:val="24"/>
                <w:szCs w:val="22"/>
              </w:rPr>
              <w:t>includes two levels of problems for eight different groups</w:t>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2425"/>
        <w:gridCol w:w="8365"/>
      </w:tblGrid>
      <w:tr w:rsidR="00AA2F40" w:rsidRPr="00664AF9" w:rsidTr="000273A5">
        <w:trPr>
          <w:trHeight w:val="576"/>
        </w:trPr>
        <w:tc>
          <w:tcPr>
            <w:tcW w:w="10790" w:type="dxa"/>
            <w:gridSpan w:val="2"/>
            <w:shd w:val="clear" w:color="auto" w:fill="D9D9D9" w:themeFill="background1" w:themeFillShade="D9"/>
            <w:vAlign w:val="center"/>
          </w:tcPr>
          <w:p w:rsidR="00AA2F40" w:rsidRPr="00664AF9" w:rsidRDefault="00AA2F40" w:rsidP="000273A5">
            <w:pPr>
              <w:pStyle w:val="Heading3"/>
              <w:outlineLvl w:val="2"/>
              <w:rPr>
                <w:rFonts w:cstheme="majorHAnsi"/>
              </w:rPr>
            </w:pPr>
            <w:r w:rsidRPr="00664AF9">
              <w:rPr>
                <w:rFonts w:cstheme="majorHAnsi"/>
                <w:b/>
              </w:rPr>
              <w:t xml:space="preserve">Setting up the Breakout Task: </w:t>
            </w:r>
            <w:r w:rsidRPr="00664AF9">
              <w:rPr>
                <w:rFonts w:cstheme="majorHAnsi"/>
              </w:rPr>
              <w:t>What goes where?</w:t>
            </w:r>
          </w:p>
        </w:tc>
      </w:tr>
      <w:tr w:rsidR="00AA2F40" w:rsidRPr="00664AF9" w:rsidTr="00664AF9">
        <w:trPr>
          <w:trHeight w:val="1070"/>
        </w:trPr>
        <w:tc>
          <w:tcPr>
            <w:tcW w:w="2425" w:type="dxa"/>
            <w:vAlign w:val="center"/>
          </w:tcPr>
          <w:p w:rsidR="00AA2F40" w:rsidRPr="00664AF9" w:rsidRDefault="00AA2F40" w:rsidP="000273A5">
            <w:pPr>
              <w:rPr>
                <w:rFonts w:asciiTheme="majorHAnsi" w:hAnsiTheme="majorHAnsi" w:cstheme="majorHAnsi"/>
              </w:rPr>
            </w:pPr>
            <w:r w:rsidRPr="00664AF9">
              <w:rPr>
                <w:rFonts w:asciiTheme="majorHAnsi" w:hAnsiTheme="majorHAnsi" w:cstheme="majorHAnsi"/>
                <w:b/>
                <w:sz w:val="28"/>
              </w:rPr>
              <w:t>Inside the Big Box</w:t>
            </w:r>
          </w:p>
        </w:tc>
        <w:tc>
          <w:tcPr>
            <w:tcW w:w="8365" w:type="dxa"/>
          </w:tcPr>
          <w:p w:rsidR="00AA2F40" w:rsidRPr="00664AF9" w:rsidRDefault="00664AF9" w:rsidP="002B018C">
            <w:pPr>
              <w:pStyle w:val="ListParagraph"/>
              <w:numPr>
                <w:ilvl w:val="0"/>
                <w:numId w:val="2"/>
              </w:numPr>
              <w:rPr>
                <w:rFonts w:asciiTheme="majorHAnsi" w:hAnsiTheme="majorHAnsi" w:cstheme="majorHAnsi"/>
                <w:sz w:val="24"/>
                <w:szCs w:val="24"/>
              </w:rPr>
            </w:pPr>
            <w:r w:rsidRPr="00664AF9">
              <w:rPr>
                <w:rFonts w:asciiTheme="majorHAnsi" w:hAnsiTheme="majorHAnsi" w:cstheme="majorHAnsi"/>
                <w:color w:val="000000"/>
                <w:sz w:val="24"/>
                <w:szCs w:val="24"/>
              </w:rPr>
              <w:t>It’s a good idea to fill the big box with something like candy for students to discover after they solve the puzzle. In this task, the prize is the only thing that you need to prepare for inside the big box before locking it up.</w:t>
            </w:r>
          </w:p>
        </w:tc>
      </w:tr>
      <w:tr w:rsidR="00AA2F40" w:rsidRPr="00664AF9" w:rsidTr="00664AF9">
        <w:trPr>
          <w:trHeight w:val="1728"/>
        </w:trPr>
        <w:tc>
          <w:tcPr>
            <w:tcW w:w="2425" w:type="dxa"/>
            <w:vAlign w:val="center"/>
          </w:tcPr>
          <w:p w:rsidR="00AA2F40" w:rsidRPr="00664AF9" w:rsidRDefault="00AA2F40" w:rsidP="000273A5">
            <w:pPr>
              <w:rPr>
                <w:rFonts w:asciiTheme="majorHAnsi" w:hAnsiTheme="majorHAnsi" w:cstheme="majorHAnsi"/>
              </w:rPr>
            </w:pPr>
            <w:r w:rsidRPr="00664AF9">
              <w:rPr>
                <w:rFonts w:asciiTheme="majorHAnsi" w:hAnsiTheme="majorHAnsi" w:cstheme="majorHAnsi"/>
                <w:b/>
                <w:sz w:val="28"/>
              </w:rPr>
              <w:t>Outside Big Box</w:t>
            </w:r>
          </w:p>
        </w:tc>
        <w:tc>
          <w:tcPr>
            <w:tcW w:w="8365" w:type="dxa"/>
          </w:tcPr>
          <w:p w:rsidR="00664AF9" w:rsidRPr="00664AF9" w:rsidRDefault="00664AF9" w:rsidP="002B018C">
            <w:pPr>
              <w:numPr>
                <w:ilvl w:val="0"/>
                <w:numId w:val="2"/>
              </w:numPr>
              <w:textAlignment w:val="baseline"/>
              <w:rPr>
                <w:rFonts w:asciiTheme="majorHAnsi" w:eastAsia="Times New Roman" w:hAnsiTheme="majorHAnsi" w:cstheme="majorHAnsi"/>
                <w:color w:val="000000"/>
                <w:sz w:val="24"/>
                <w:szCs w:val="24"/>
              </w:rPr>
            </w:pPr>
            <w:r w:rsidRPr="00664AF9">
              <w:rPr>
                <w:rFonts w:asciiTheme="majorHAnsi" w:eastAsia="Times New Roman" w:hAnsiTheme="majorHAnsi" w:cstheme="majorHAnsi"/>
                <w:color w:val="000000"/>
                <w:sz w:val="24"/>
                <w:szCs w:val="24"/>
              </w:rPr>
              <w:t>QR Code cards in the organizers on top of the box. If your box doesn't have these handy hiding places. You can just provide these cards in an envelope or something</w:t>
            </w:r>
          </w:p>
          <w:p w:rsidR="00664AF9" w:rsidRPr="00664AF9" w:rsidRDefault="00664AF9" w:rsidP="002B018C">
            <w:pPr>
              <w:numPr>
                <w:ilvl w:val="0"/>
                <w:numId w:val="2"/>
              </w:numPr>
              <w:textAlignment w:val="baseline"/>
              <w:rPr>
                <w:rFonts w:asciiTheme="majorHAnsi" w:eastAsia="Times New Roman" w:hAnsiTheme="majorHAnsi" w:cstheme="majorHAnsi"/>
                <w:color w:val="000000"/>
                <w:sz w:val="24"/>
                <w:szCs w:val="24"/>
              </w:rPr>
            </w:pPr>
            <w:r w:rsidRPr="00664AF9">
              <w:rPr>
                <w:rFonts w:asciiTheme="majorHAnsi" w:eastAsia="Times New Roman" w:hAnsiTheme="majorHAnsi" w:cstheme="majorHAnsi"/>
                <w:color w:val="000000"/>
                <w:sz w:val="24"/>
                <w:szCs w:val="24"/>
              </w:rPr>
              <w:t>Tape the person line up with masses on the back of the big box</w:t>
            </w:r>
          </w:p>
          <w:p w:rsidR="00AA2F40" w:rsidRPr="00664AF9" w:rsidRDefault="00664AF9" w:rsidP="002B018C">
            <w:pPr>
              <w:numPr>
                <w:ilvl w:val="0"/>
                <w:numId w:val="2"/>
              </w:numPr>
              <w:textAlignment w:val="baseline"/>
              <w:rPr>
                <w:rFonts w:asciiTheme="majorHAnsi" w:eastAsia="Times New Roman" w:hAnsiTheme="majorHAnsi" w:cstheme="majorHAnsi"/>
                <w:color w:val="000000"/>
                <w:sz w:val="24"/>
                <w:szCs w:val="24"/>
              </w:rPr>
            </w:pPr>
            <w:r w:rsidRPr="00664AF9">
              <w:rPr>
                <w:rFonts w:asciiTheme="majorHAnsi" w:eastAsia="Times New Roman" w:hAnsiTheme="majorHAnsi" w:cstheme="majorHAnsi"/>
                <w:color w:val="000000"/>
                <w:sz w:val="24"/>
                <w:szCs w:val="24"/>
              </w:rPr>
              <w:t>Tape the diver problem on the bottom of the box</w:t>
            </w:r>
          </w:p>
        </w:tc>
      </w:tr>
      <w:tr w:rsidR="00AA2F40" w:rsidRPr="00664AF9" w:rsidTr="00664AF9">
        <w:trPr>
          <w:trHeight w:val="2060"/>
        </w:trPr>
        <w:tc>
          <w:tcPr>
            <w:tcW w:w="2425" w:type="dxa"/>
            <w:vAlign w:val="center"/>
          </w:tcPr>
          <w:p w:rsidR="00AA2F40" w:rsidRPr="00664AF9" w:rsidRDefault="00AA2F40" w:rsidP="000273A5">
            <w:pPr>
              <w:rPr>
                <w:rFonts w:asciiTheme="majorHAnsi" w:hAnsiTheme="majorHAnsi" w:cstheme="majorHAnsi"/>
              </w:rPr>
            </w:pPr>
            <w:r w:rsidRPr="00664AF9">
              <w:rPr>
                <w:rFonts w:asciiTheme="majorHAnsi" w:hAnsiTheme="majorHAnsi" w:cstheme="majorHAnsi"/>
                <w:b/>
                <w:sz w:val="28"/>
              </w:rPr>
              <w:t>Inside Small Box</w:t>
            </w:r>
          </w:p>
        </w:tc>
        <w:tc>
          <w:tcPr>
            <w:tcW w:w="8365" w:type="dxa"/>
          </w:tcPr>
          <w:p w:rsidR="00664AF9" w:rsidRPr="00664AF9" w:rsidRDefault="00664AF9" w:rsidP="002B018C">
            <w:pPr>
              <w:numPr>
                <w:ilvl w:val="0"/>
                <w:numId w:val="4"/>
              </w:numPr>
              <w:textAlignment w:val="baseline"/>
              <w:rPr>
                <w:rFonts w:asciiTheme="majorHAnsi" w:eastAsia="Times New Roman" w:hAnsiTheme="majorHAnsi" w:cstheme="majorHAnsi"/>
                <w:color w:val="000000"/>
                <w:sz w:val="24"/>
                <w:szCs w:val="24"/>
              </w:rPr>
            </w:pPr>
            <w:r w:rsidRPr="00664AF9">
              <w:rPr>
                <w:rFonts w:asciiTheme="majorHAnsi" w:eastAsia="Times New Roman" w:hAnsiTheme="majorHAnsi" w:cstheme="majorHAnsi"/>
                <w:color w:val="000000"/>
                <w:sz w:val="24"/>
                <w:szCs w:val="24"/>
              </w:rPr>
              <w:t>Hide the key for the Masterlock in one of the pouches on the inside of the small box. If your small box doesn't have this feature, it's ok to have the key loose in the box as well</w:t>
            </w:r>
          </w:p>
          <w:p w:rsidR="00664AF9" w:rsidRPr="00664AF9" w:rsidRDefault="00664AF9" w:rsidP="002B018C">
            <w:pPr>
              <w:numPr>
                <w:ilvl w:val="0"/>
                <w:numId w:val="4"/>
              </w:numPr>
              <w:textAlignment w:val="baseline"/>
              <w:rPr>
                <w:rFonts w:asciiTheme="majorHAnsi" w:eastAsia="Times New Roman" w:hAnsiTheme="majorHAnsi" w:cstheme="majorHAnsi"/>
                <w:color w:val="000000"/>
                <w:sz w:val="24"/>
                <w:szCs w:val="24"/>
              </w:rPr>
            </w:pPr>
            <w:r w:rsidRPr="00664AF9">
              <w:rPr>
                <w:rFonts w:asciiTheme="majorHAnsi" w:eastAsia="Times New Roman" w:hAnsiTheme="majorHAnsi" w:cstheme="majorHAnsi"/>
                <w:color w:val="000000"/>
                <w:sz w:val="24"/>
                <w:szCs w:val="24"/>
              </w:rPr>
              <w:t>Place the 4 missing energy cards in a stack inside the box</w:t>
            </w:r>
          </w:p>
          <w:p w:rsidR="00664AF9" w:rsidRPr="00664AF9" w:rsidRDefault="00664AF9" w:rsidP="002B018C">
            <w:pPr>
              <w:numPr>
                <w:ilvl w:val="0"/>
                <w:numId w:val="4"/>
              </w:numPr>
              <w:textAlignment w:val="baseline"/>
              <w:rPr>
                <w:rFonts w:asciiTheme="majorHAnsi" w:eastAsia="Times New Roman" w:hAnsiTheme="majorHAnsi" w:cstheme="majorHAnsi"/>
                <w:color w:val="000000"/>
                <w:sz w:val="24"/>
                <w:szCs w:val="24"/>
              </w:rPr>
            </w:pPr>
            <w:r w:rsidRPr="00664AF9">
              <w:rPr>
                <w:rFonts w:asciiTheme="majorHAnsi" w:eastAsia="Times New Roman" w:hAnsiTheme="majorHAnsi" w:cstheme="majorHAnsi"/>
                <w:color w:val="000000"/>
                <w:sz w:val="24"/>
                <w:szCs w:val="24"/>
              </w:rPr>
              <w:t>Place the triangle with the picture of the cartoon man inside the box</w:t>
            </w:r>
          </w:p>
          <w:p w:rsidR="00664AF9" w:rsidRPr="00664AF9" w:rsidRDefault="00664AF9" w:rsidP="002B018C">
            <w:pPr>
              <w:numPr>
                <w:ilvl w:val="0"/>
                <w:numId w:val="4"/>
              </w:numPr>
              <w:textAlignment w:val="baseline"/>
              <w:rPr>
                <w:rFonts w:asciiTheme="majorHAnsi" w:eastAsia="Times New Roman" w:hAnsiTheme="majorHAnsi" w:cstheme="majorHAnsi"/>
                <w:color w:val="000000"/>
                <w:sz w:val="24"/>
                <w:szCs w:val="24"/>
              </w:rPr>
            </w:pPr>
            <w:r w:rsidRPr="00664AF9">
              <w:rPr>
                <w:rFonts w:asciiTheme="majorHAnsi" w:eastAsia="Times New Roman" w:hAnsiTheme="majorHAnsi" w:cstheme="majorHAnsi"/>
                <w:color w:val="000000"/>
                <w:sz w:val="24"/>
                <w:szCs w:val="24"/>
              </w:rPr>
              <w:t>Place the problem that corresponds with the envelope on the front board inside the box.</w:t>
            </w:r>
          </w:p>
          <w:p w:rsidR="00664AF9" w:rsidRDefault="00664AF9" w:rsidP="00664AF9">
            <w:pPr>
              <w:rPr>
                <w:rFonts w:asciiTheme="majorHAnsi" w:eastAsia="Times New Roman" w:hAnsiTheme="majorHAnsi" w:cstheme="majorHAnsi"/>
                <w:sz w:val="24"/>
                <w:szCs w:val="24"/>
              </w:rPr>
            </w:pPr>
          </w:p>
          <w:p w:rsidR="00664AF9" w:rsidRPr="00664AF9" w:rsidRDefault="00664AF9" w:rsidP="00664AF9">
            <w:pPr>
              <w:rPr>
                <w:rFonts w:asciiTheme="majorHAnsi" w:eastAsia="Times New Roman" w:hAnsiTheme="majorHAnsi" w:cstheme="majorHAnsi"/>
                <w:sz w:val="24"/>
                <w:szCs w:val="24"/>
              </w:rPr>
            </w:pPr>
          </w:p>
          <w:p w:rsidR="00664AF9" w:rsidRPr="00664AF9" w:rsidRDefault="00664AF9" w:rsidP="00664AF9">
            <w:pPr>
              <w:rPr>
                <w:rFonts w:asciiTheme="majorHAnsi" w:eastAsia="Times New Roman" w:hAnsiTheme="majorHAnsi" w:cstheme="majorHAnsi"/>
                <w:sz w:val="24"/>
                <w:szCs w:val="24"/>
              </w:rPr>
            </w:pPr>
            <w:r w:rsidRPr="00664AF9">
              <w:rPr>
                <w:rFonts w:asciiTheme="majorHAnsi" w:eastAsia="Times New Roman" w:hAnsiTheme="majorHAnsi" w:cstheme="majorHAnsi"/>
                <w:i/>
                <w:iCs/>
                <w:color w:val="000000"/>
                <w:sz w:val="24"/>
                <w:szCs w:val="24"/>
              </w:rPr>
              <w:lastRenderedPageBreak/>
              <w:t>To help ensure that that there is agreement with the clue, the solution, and the key, it is important that you put the right clue in each box. This works best if you have the boxes numbered so you can keep track of everything. Each level of the clue has the group number hidden in the problem.</w:t>
            </w:r>
          </w:p>
          <w:p w:rsidR="00664AF9" w:rsidRPr="00664AF9" w:rsidRDefault="00664AF9" w:rsidP="002B018C">
            <w:pPr>
              <w:numPr>
                <w:ilvl w:val="0"/>
                <w:numId w:val="5"/>
              </w:numPr>
              <w:textAlignment w:val="baseline"/>
              <w:rPr>
                <w:rFonts w:asciiTheme="majorHAnsi" w:eastAsia="Times New Roman" w:hAnsiTheme="majorHAnsi" w:cstheme="majorHAnsi"/>
                <w:color w:val="000000"/>
                <w:sz w:val="24"/>
                <w:szCs w:val="24"/>
              </w:rPr>
            </w:pPr>
            <w:r w:rsidRPr="00664AF9">
              <w:rPr>
                <w:rFonts w:asciiTheme="majorHAnsi" w:eastAsia="Times New Roman" w:hAnsiTheme="majorHAnsi" w:cstheme="majorHAnsi"/>
                <w:color w:val="000000"/>
                <w:sz w:val="24"/>
                <w:szCs w:val="24"/>
              </w:rPr>
              <w:t>Level 1 - The group number is the second digit of the initial height</w:t>
            </w:r>
          </w:p>
          <w:p w:rsidR="00AA2F40" w:rsidRPr="00664AF9" w:rsidRDefault="00664AF9" w:rsidP="002B018C">
            <w:pPr>
              <w:numPr>
                <w:ilvl w:val="0"/>
                <w:numId w:val="5"/>
              </w:numPr>
              <w:textAlignment w:val="baseline"/>
              <w:rPr>
                <w:rFonts w:asciiTheme="majorHAnsi" w:eastAsia="Times New Roman" w:hAnsiTheme="majorHAnsi" w:cstheme="majorHAnsi"/>
                <w:color w:val="000000"/>
                <w:sz w:val="24"/>
                <w:szCs w:val="24"/>
              </w:rPr>
            </w:pPr>
            <w:r w:rsidRPr="00664AF9">
              <w:rPr>
                <w:rFonts w:asciiTheme="majorHAnsi" w:eastAsia="Times New Roman" w:hAnsiTheme="majorHAnsi" w:cstheme="majorHAnsi"/>
                <w:color w:val="000000"/>
                <w:sz w:val="24"/>
                <w:szCs w:val="24"/>
              </w:rPr>
              <w:t>Level 2 - The group number is the kinetic energy at the top of the ramp</w:t>
            </w:r>
          </w:p>
        </w:tc>
      </w:tr>
      <w:tr w:rsidR="004E6F39" w:rsidRPr="00664AF9" w:rsidTr="00664AF9">
        <w:trPr>
          <w:trHeight w:val="2609"/>
        </w:trPr>
        <w:tc>
          <w:tcPr>
            <w:tcW w:w="2425" w:type="dxa"/>
            <w:vAlign w:val="center"/>
          </w:tcPr>
          <w:p w:rsidR="004E6F39" w:rsidRPr="00664AF9" w:rsidRDefault="004E6F39" w:rsidP="004E6F39">
            <w:pPr>
              <w:rPr>
                <w:rFonts w:asciiTheme="majorHAnsi" w:hAnsiTheme="majorHAnsi" w:cstheme="majorHAnsi"/>
              </w:rPr>
            </w:pPr>
            <w:r w:rsidRPr="00664AF9">
              <w:rPr>
                <w:rFonts w:asciiTheme="majorHAnsi" w:hAnsiTheme="majorHAnsi" w:cstheme="majorHAnsi"/>
                <w:b/>
                <w:sz w:val="28"/>
              </w:rPr>
              <w:lastRenderedPageBreak/>
              <w:t>On the Table</w:t>
            </w:r>
          </w:p>
        </w:tc>
        <w:tc>
          <w:tcPr>
            <w:tcW w:w="8365" w:type="dxa"/>
          </w:tcPr>
          <w:p w:rsidR="00664AF9" w:rsidRPr="00664AF9" w:rsidRDefault="00664AF9" w:rsidP="002B018C">
            <w:pPr>
              <w:numPr>
                <w:ilvl w:val="0"/>
                <w:numId w:val="2"/>
              </w:numPr>
              <w:textAlignment w:val="baseline"/>
              <w:rPr>
                <w:rFonts w:asciiTheme="majorHAnsi" w:eastAsia="Times New Roman" w:hAnsiTheme="majorHAnsi" w:cstheme="majorHAnsi"/>
                <w:color w:val="000000"/>
                <w:sz w:val="24"/>
                <w:szCs w:val="24"/>
              </w:rPr>
            </w:pPr>
            <w:r w:rsidRPr="00664AF9">
              <w:rPr>
                <w:rFonts w:asciiTheme="majorHAnsi" w:eastAsia="Times New Roman" w:hAnsiTheme="majorHAnsi" w:cstheme="majorHAnsi"/>
                <w:color w:val="000000"/>
                <w:sz w:val="24"/>
                <w:szCs w:val="24"/>
              </w:rPr>
              <w:t>Place the three clue triangles in an envelope and leave it on the table next to the boxes</w:t>
            </w:r>
          </w:p>
          <w:p w:rsidR="00664AF9" w:rsidRPr="00664AF9" w:rsidRDefault="00664AF9" w:rsidP="002B018C">
            <w:pPr>
              <w:numPr>
                <w:ilvl w:val="0"/>
                <w:numId w:val="2"/>
              </w:numPr>
              <w:textAlignment w:val="baseline"/>
              <w:rPr>
                <w:rFonts w:asciiTheme="majorHAnsi" w:eastAsia="Times New Roman" w:hAnsiTheme="majorHAnsi" w:cstheme="majorHAnsi"/>
                <w:color w:val="000000"/>
                <w:sz w:val="24"/>
                <w:szCs w:val="24"/>
              </w:rPr>
            </w:pPr>
            <w:r w:rsidRPr="00664AF9">
              <w:rPr>
                <w:rFonts w:asciiTheme="majorHAnsi" w:eastAsia="Times New Roman" w:hAnsiTheme="majorHAnsi" w:cstheme="majorHAnsi"/>
                <w:color w:val="000000"/>
                <w:sz w:val="24"/>
                <w:szCs w:val="24"/>
              </w:rPr>
              <w:t>Dry Erase Markers - Since I laminated my cards, I just had students use the markers to write on these directly. If you have large whiteboards, this could be a good opportunity to pull those out as well</w:t>
            </w:r>
          </w:p>
          <w:p w:rsidR="004E6F39" w:rsidRPr="00664AF9" w:rsidRDefault="00664AF9" w:rsidP="002B018C">
            <w:pPr>
              <w:numPr>
                <w:ilvl w:val="0"/>
                <w:numId w:val="2"/>
              </w:numPr>
              <w:textAlignment w:val="baseline"/>
              <w:rPr>
                <w:rFonts w:asciiTheme="majorHAnsi" w:eastAsia="Times New Roman" w:hAnsiTheme="majorHAnsi" w:cstheme="majorHAnsi"/>
                <w:color w:val="000000"/>
                <w:sz w:val="24"/>
                <w:szCs w:val="24"/>
              </w:rPr>
            </w:pPr>
            <w:r w:rsidRPr="00664AF9">
              <w:rPr>
                <w:rFonts w:asciiTheme="majorHAnsi" w:eastAsia="Times New Roman" w:hAnsiTheme="majorHAnsi" w:cstheme="majorHAnsi"/>
                <w:color w:val="000000"/>
                <w:sz w:val="24"/>
                <w:szCs w:val="24"/>
              </w:rPr>
              <w:t>Something to read a QR code with. This isn't really something that you need to set out, just make sure that someone in the group has an iPad or phone that can scan a QR Code.</w:t>
            </w:r>
          </w:p>
        </w:tc>
      </w:tr>
      <w:tr w:rsidR="00664AF9" w:rsidRPr="00664AF9" w:rsidTr="00664AF9">
        <w:trPr>
          <w:trHeight w:val="6281"/>
        </w:trPr>
        <w:tc>
          <w:tcPr>
            <w:tcW w:w="2425" w:type="dxa"/>
            <w:vAlign w:val="center"/>
          </w:tcPr>
          <w:p w:rsidR="00664AF9" w:rsidRPr="00664AF9" w:rsidRDefault="00664AF9" w:rsidP="00664AF9">
            <w:pPr>
              <w:rPr>
                <w:rFonts w:asciiTheme="majorHAnsi" w:hAnsiTheme="majorHAnsi" w:cstheme="majorHAnsi"/>
                <w:b/>
                <w:sz w:val="28"/>
              </w:rPr>
            </w:pPr>
            <w:r w:rsidRPr="00664AF9">
              <w:rPr>
                <w:rFonts w:asciiTheme="majorHAnsi" w:hAnsiTheme="majorHAnsi" w:cstheme="majorHAnsi"/>
                <w:b/>
                <w:sz w:val="28"/>
              </w:rPr>
              <w:t xml:space="preserve">On the Front Whiteboard </w:t>
            </w:r>
          </w:p>
          <w:p w:rsidR="00664AF9" w:rsidRPr="00664AF9" w:rsidRDefault="00664AF9" w:rsidP="00664AF9">
            <w:pPr>
              <w:rPr>
                <w:rFonts w:asciiTheme="majorHAnsi" w:hAnsiTheme="majorHAnsi" w:cstheme="majorHAnsi"/>
                <w:b/>
                <w:sz w:val="28"/>
              </w:rPr>
            </w:pPr>
            <w:r w:rsidRPr="00664AF9">
              <w:rPr>
                <w:rFonts w:asciiTheme="majorHAnsi" w:hAnsiTheme="majorHAnsi" w:cstheme="majorHAnsi"/>
                <w:b/>
                <w:sz w:val="28"/>
              </w:rPr>
              <w:t xml:space="preserve">(or other </w:t>
            </w:r>
          </w:p>
          <w:p w:rsidR="00664AF9" w:rsidRPr="00664AF9" w:rsidRDefault="00664AF9" w:rsidP="00664AF9">
            <w:pPr>
              <w:rPr>
                <w:rFonts w:asciiTheme="majorHAnsi" w:hAnsiTheme="majorHAnsi" w:cstheme="majorHAnsi"/>
              </w:rPr>
            </w:pPr>
            <w:r w:rsidRPr="00664AF9">
              <w:rPr>
                <w:rFonts w:asciiTheme="majorHAnsi" w:hAnsiTheme="majorHAnsi" w:cstheme="majorHAnsi"/>
                <w:b/>
                <w:sz w:val="28"/>
              </w:rPr>
              <w:t>central location)</w:t>
            </w:r>
          </w:p>
        </w:tc>
        <w:tc>
          <w:tcPr>
            <w:tcW w:w="8365" w:type="dxa"/>
          </w:tcPr>
          <w:p w:rsidR="00664AF9" w:rsidRPr="00664AF9" w:rsidRDefault="00664AF9" w:rsidP="002B018C">
            <w:pPr>
              <w:numPr>
                <w:ilvl w:val="0"/>
                <w:numId w:val="2"/>
              </w:numPr>
              <w:textAlignment w:val="baseline"/>
              <w:rPr>
                <w:rFonts w:asciiTheme="majorHAnsi" w:eastAsia="Times New Roman" w:hAnsiTheme="majorHAnsi" w:cstheme="majorHAnsi"/>
                <w:color w:val="000000"/>
                <w:sz w:val="24"/>
                <w:szCs w:val="24"/>
              </w:rPr>
            </w:pPr>
            <w:r w:rsidRPr="00664AF9">
              <w:rPr>
                <w:rFonts w:asciiTheme="majorHAnsi" w:eastAsia="Times New Roman" w:hAnsiTheme="majorHAnsi" w:cstheme="majorHAnsi"/>
                <w:color w:val="000000"/>
                <w:sz w:val="24"/>
                <w:szCs w:val="24"/>
              </w:rPr>
              <w:t>Tape the envelopes with the key to the second keyed lock</w:t>
            </w:r>
          </w:p>
          <w:p w:rsidR="00664AF9" w:rsidRPr="00664AF9" w:rsidRDefault="00664AF9" w:rsidP="002B018C">
            <w:pPr>
              <w:numPr>
                <w:ilvl w:val="1"/>
                <w:numId w:val="2"/>
              </w:numPr>
              <w:textAlignment w:val="baseline"/>
              <w:rPr>
                <w:rFonts w:asciiTheme="majorHAnsi" w:eastAsia="Times New Roman" w:hAnsiTheme="majorHAnsi" w:cstheme="majorHAnsi"/>
                <w:color w:val="000000"/>
                <w:sz w:val="24"/>
                <w:szCs w:val="24"/>
              </w:rPr>
            </w:pPr>
            <w:r w:rsidRPr="00664AF9">
              <w:rPr>
                <w:rFonts w:asciiTheme="majorHAnsi" w:eastAsia="Times New Roman" w:hAnsiTheme="majorHAnsi" w:cstheme="majorHAnsi"/>
                <w:color w:val="000000"/>
                <w:sz w:val="24"/>
                <w:szCs w:val="24"/>
              </w:rPr>
              <w:t>It is</w:t>
            </w:r>
            <w:r w:rsidRPr="00664AF9">
              <w:rPr>
                <w:rFonts w:asciiTheme="majorHAnsi" w:eastAsia="Times New Roman" w:hAnsiTheme="majorHAnsi" w:cstheme="majorHAnsi"/>
                <w:i/>
                <w:iCs/>
                <w:color w:val="000000"/>
                <w:sz w:val="24"/>
                <w:szCs w:val="24"/>
              </w:rPr>
              <w:t xml:space="preserve"> very important that you label each envelope with the answer that corresponds with the key that it goes to. Reference the table on the right for a list of labels that go with the level 1 and level 2 clues</w:t>
            </w:r>
          </w:p>
          <w:p w:rsidR="00664AF9" w:rsidRPr="00664AF9" w:rsidRDefault="00664AF9" w:rsidP="00664AF9">
            <w:pPr>
              <w:rPr>
                <w:rFonts w:asciiTheme="majorHAnsi" w:eastAsia="Times New Roman" w:hAnsiTheme="majorHAnsi" w:cstheme="majorHAnsi"/>
                <w:sz w:val="24"/>
                <w:szCs w:val="24"/>
              </w:rPr>
            </w:pPr>
          </w:p>
          <w:tbl>
            <w:tblPr>
              <w:tblW w:w="5658" w:type="dxa"/>
              <w:tblInd w:w="1227" w:type="dxa"/>
              <w:tblCellMar>
                <w:top w:w="15" w:type="dxa"/>
                <w:left w:w="15" w:type="dxa"/>
                <w:bottom w:w="15" w:type="dxa"/>
                <w:right w:w="15" w:type="dxa"/>
              </w:tblCellMar>
              <w:tblLook w:val="04A0" w:firstRow="1" w:lastRow="0" w:firstColumn="1" w:lastColumn="0" w:noHBand="0" w:noVBand="1"/>
            </w:tblPr>
            <w:tblGrid>
              <w:gridCol w:w="1770"/>
              <w:gridCol w:w="2016"/>
              <w:gridCol w:w="1872"/>
            </w:tblGrid>
            <w:tr w:rsidR="00664AF9" w:rsidRPr="00664AF9" w:rsidTr="00664AF9">
              <w:tc>
                <w:tcPr>
                  <w:tcW w:w="1770" w:type="dxa"/>
                  <w:tcBorders>
                    <w:top w:val="single" w:sz="8" w:space="0" w:color="CCCCCC"/>
                    <w:left w:val="single" w:sz="8" w:space="0" w:color="CCCCCC"/>
                    <w:bottom w:val="single" w:sz="8" w:space="0" w:color="CCCCCC"/>
                    <w:right w:val="single" w:sz="8" w:space="0" w:color="CCCCCC"/>
                  </w:tcBorders>
                  <w:shd w:val="clear" w:color="auto" w:fill="F8F8F8"/>
                  <w:tcMar>
                    <w:top w:w="100" w:type="dxa"/>
                    <w:left w:w="100" w:type="dxa"/>
                    <w:bottom w:w="100" w:type="dxa"/>
                    <w:right w:w="100" w:type="dxa"/>
                  </w:tcMar>
                  <w:vAlign w:val="center"/>
                  <w:hideMark/>
                </w:tcPr>
                <w:p w:rsidR="00664AF9" w:rsidRPr="00664AF9" w:rsidRDefault="00664AF9" w:rsidP="00664AF9">
                  <w:pPr>
                    <w:spacing w:after="0" w:line="240" w:lineRule="auto"/>
                    <w:ind w:left="100" w:right="100"/>
                    <w:jc w:val="center"/>
                    <w:rPr>
                      <w:rFonts w:asciiTheme="majorHAnsi" w:eastAsia="Times New Roman" w:hAnsiTheme="majorHAnsi" w:cstheme="majorHAnsi"/>
                      <w:sz w:val="24"/>
                      <w:szCs w:val="24"/>
                    </w:rPr>
                  </w:pPr>
                  <w:r w:rsidRPr="00664AF9">
                    <w:rPr>
                      <w:rFonts w:asciiTheme="majorHAnsi" w:eastAsia="Times New Roman" w:hAnsiTheme="majorHAnsi" w:cstheme="majorHAnsi"/>
                      <w:b/>
                      <w:bCs/>
                      <w:color w:val="4D4D4D"/>
                      <w:sz w:val="24"/>
                      <w:szCs w:val="24"/>
                    </w:rPr>
                    <w:t>Box Number</w:t>
                  </w:r>
                </w:p>
              </w:tc>
              <w:tc>
                <w:tcPr>
                  <w:tcW w:w="2016" w:type="dxa"/>
                  <w:tcBorders>
                    <w:top w:val="single" w:sz="8" w:space="0" w:color="CCCCCC"/>
                    <w:left w:val="single" w:sz="8" w:space="0" w:color="CCCCCC"/>
                    <w:bottom w:val="single" w:sz="8" w:space="0" w:color="CCCCCC"/>
                    <w:right w:val="single" w:sz="8" w:space="0" w:color="CCCCCC"/>
                  </w:tcBorders>
                  <w:shd w:val="clear" w:color="auto" w:fill="F8F8F8"/>
                  <w:tcMar>
                    <w:top w:w="100" w:type="dxa"/>
                    <w:left w:w="100" w:type="dxa"/>
                    <w:bottom w:w="100" w:type="dxa"/>
                    <w:right w:w="100" w:type="dxa"/>
                  </w:tcMar>
                  <w:vAlign w:val="center"/>
                  <w:hideMark/>
                </w:tcPr>
                <w:p w:rsidR="00664AF9" w:rsidRPr="00664AF9" w:rsidRDefault="00664AF9" w:rsidP="00664AF9">
                  <w:pPr>
                    <w:spacing w:after="0" w:line="240" w:lineRule="auto"/>
                    <w:ind w:left="60" w:right="60"/>
                    <w:jc w:val="center"/>
                    <w:rPr>
                      <w:rFonts w:asciiTheme="majorHAnsi" w:eastAsia="Times New Roman" w:hAnsiTheme="majorHAnsi" w:cstheme="majorHAnsi"/>
                      <w:sz w:val="24"/>
                      <w:szCs w:val="24"/>
                    </w:rPr>
                  </w:pPr>
                  <w:r w:rsidRPr="00664AF9">
                    <w:rPr>
                      <w:rFonts w:asciiTheme="majorHAnsi" w:eastAsia="Times New Roman" w:hAnsiTheme="majorHAnsi" w:cstheme="majorHAnsi"/>
                      <w:b/>
                      <w:bCs/>
                      <w:color w:val="4D4D4D"/>
                      <w:sz w:val="24"/>
                      <w:szCs w:val="24"/>
                    </w:rPr>
                    <w:t>Level 1</w:t>
                  </w:r>
                </w:p>
              </w:tc>
              <w:tc>
                <w:tcPr>
                  <w:tcW w:w="1872" w:type="dxa"/>
                  <w:tcBorders>
                    <w:top w:val="single" w:sz="8" w:space="0" w:color="CCCCCC"/>
                    <w:left w:val="single" w:sz="8" w:space="0" w:color="CCCCCC"/>
                    <w:bottom w:val="single" w:sz="8" w:space="0" w:color="CCCCCC"/>
                    <w:right w:val="single" w:sz="8" w:space="0" w:color="CCCCCC"/>
                  </w:tcBorders>
                  <w:shd w:val="clear" w:color="auto" w:fill="F8F8F8"/>
                  <w:tcMar>
                    <w:top w:w="100" w:type="dxa"/>
                    <w:left w:w="100" w:type="dxa"/>
                    <w:bottom w:w="100" w:type="dxa"/>
                    <w:right w:w="100" w:type="dxa"/>
                  </w:tcMar>
                  <w:vAlign w:val="center"/>
                  <w:hideMark/>
                </w:tcPr>
                <w:p w:rsidR="00664AF9" w:rsidRPr="00664AF9" w:rsidRDefault="00664AF9" w:rsidP="00664AF9">
                  <w:pPr>
                    <w:spacing w:after="0" w:line="240" w:lineRule="auto"/>
                    <w:ind w:left="80" w:right="80"/>
                    <w:jc w:val="center"/>
                    <w:rPr>
                      <w:rFonts w:asciiTheme="majorHAnsi" w:eastAsia="Times New Roman" w:hAnsiTheme="majorHAnsi" w:cstheme="majorHAnsi"/>
                      <w:sz w:val="24"/>
                      <w:szCs w:val="24"/>
                    </w:rPr>
                  </w:pPr>
                  <w:r w:rsidRPr="00664AF9">
                    <w:rPr>
                      <w:rFonts w:asciiTheme="majorHAnsi" w:eastAsia="Times New Roman" w:hAnsiTheme="majorHAnsi" w:cstheme="majorHAnsi"/>
                      <w:b/>
                      <w:bCs/>
                      <w:color w:val="4D4D4D"/>
                      <w:sz w:val="24"/>
                      <w:szCs w:val="24"/>
                    </w:rPr>
                    <w:t>Level 2</w:t>
                  </w:r>
                </w:p>
              </w:tc>
            </w:tr>
            <w:tr w:rsidR="00664AF9" w:rsidRPr="00664AF9" w:rsidTr="00664AF9">
              <w:tc>
                <w:tcPr>
                  <w:tcW w:w="177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664AF9" w:rsidP="00664AF9">
                  <w:pPr>
                    <w:spacing w:after="0" w:line="240" w:lineRule="auto"/>
                    <w:ind w:left="100" w:right="100"/>
                    <w:jc w:val="center"/>
                    <w:rPr>
                      <w:rFonts w:asciiTheme="majorHAnsi" w:eastAsia="Times New Roman" w:hAnsiTheme="majorHAnsi" w:cstheme="majorHAnsi"/>
                      <w:sz w:val="24"/>
                      <w:szCs w:val="24"/>
                    </w:rPr>
                  </w:pPr>
                  <w:r w:rsidRPr="00664AF9">
                    <w:rPr>
                      <w:rFonts w:asciiTheme="majorHAnsi" w:eastAsia="Times New Roman" w:hAnsiTheme="majorHAnsi" w:cstheme="majorHAnsi"/>
                      <w:color w:val="4D4D4D"/>
                      <w:sz w:val="24"/>
                      <w:szCs w:val="24"/>
                    </w:rPr>
                    <w:t>1</w:t>
                  </w:r>
                </w:p>
              </w:tc>
              <w:tc>
                <w:tcPr>
                  <w:tcW w:w="2016"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1D03AC" w:rsidP="00664AF9">
                  <w:pPr>
                    <w:spacing w:after="0" w:line="240" w:lineRule="auto"/>
                    <w:ind w:left="60" w:right="60"/>
                    <w:jc w:val="center"/>
                    <w:rPr>
                      <w:rFonts w:asciiTheme="majorHAnsi" w:eastAsia="Times New Roman" w:hAnsiTheme="majorHAnsi" w:cstheme="majorHAnsi"/>
                      <w:sz w:val="24"/>
                      <w:szCs w:val="24"/>
                    </w:rPr>
                  </w:pPr>
                  <w:r>
                    <w:rPr>
                      <w:rFonts w:asciiTheme="majorHAnsi" w:eastAsia="Times New Roman" w:hAnsiTheme="majorHAnsi" w:cstheme="majorHAnsi"/>
                      <w:color w:val="4D4D4D"/>
                      <w:sz w:val="24"/>
                      <w:szCs w:val="24"/>
                    </w:rPr>
                    <w:t>3</w:t>
                  </w:r>
                  <w:r w:rsidR="00664AF9" w:rsidRPr="00664AF9">
                    <w:rPr>
                      <w:rFonts w:asciiTheme="majorHAnsi" w:eastAsia="Times New Roman" w:hAnsiTheme="majorHAnsi" w:cstheme="majorHAnsi"/>
                      <w:color w:val="4D4D4D"/>
                      <w:sz w:val="24"/>
                      <w:szCs w:val="24"/>
                    </w:rPr>
                    <w:t xml:space="preserve"> J</w:t>
                  </w:r>
                </w:p>
              </w:tc>
              <w:tc>
                <w:tcPr>
                  <w:tcW w:w="187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664AF9" w:rsidP="00664AF9">
                  <w:pPr>
                    <w:spacing w:after="0" w:line="240" w:lineRule="auto"/>
                    <w:ind w:left="80" w:right="80"/>
                    <w:jc w:val="center"/>
                    <w:rPr>
                      <w:rFonts w:asciiTheme="majorHAnsi" w:eastAsia="Times New Roman" w:hAnsiTheme="majorHAnsi" w:cstheme="majorHAnsi"/>
                      <w:sz w:val="24"/>
                      <w:szCs w:val="24"/>
                    </w:rPr>
                  </w:pPr>
                  <w:r w:rsidRPr="00664AF9">
                    <w:rPr>
                      <w:rFonts w:asciiTheme="majorHAnsi" w:eastAsia="Times New Roman" w:hAnsiTheme="majorHAnsi" w:cstheme="majorHAnsi"/>
                      <w:color w:val="4D4D4D"/>
                      <w:sz w:val="24"/>
                      <w:szCs w:val="24"/>
                    </w:rPr>
                    <w:t>22.80 m/s</w:t>
                  </w:r>
                </w:p>
              </w:tc>
            </w:tr>
            <w:tr w:rsidR="00664AF9" w:rsidRPr="00664AF9" w:rsidTr="00664AF9">
              <w:tc>
                <w:tcPr>
                  <w:tcW w:w="177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664AF9" w:rsidP="00664AF9">
                  <w:pPr>
                    <w:spacing w:after="0" w:line="240" w:lineRule="auto"/>
                    <w:ind w:left="100" w:right="100"/>
                    <w:jc w:val="center"/>
                    <w:rPr>
                      <w:rFonts w:asciiTheme="majorHAnsi" w:eastAsia="Times New Roman" w:hAnsiTheme="majorHAnsi" w:cstheme="majorHAnsi"/>
                      <w:sz w:val="24"/>
                      <w:szCs w:val="24"/>
                    </w:rPr>
                  </w:pPr>
                  <w:r w:rsidRPr="00664AF9">
                    <w:rPr>
                      <w:rFonts w:asciiTheme="majorHAnsi" w:eastAsia="Times New Roman" w:hAnsiTheme="majorHAnsi" w:cstheme="majorHAnsi"/>
                      <w:color w:val="4D4D4D"/>
                      <w:sz w:val="24"/>
                      <w:szCs w:val="24"/>
                    </w:rPr>
                    <w:t>2</w:t>
                  </w:r>
                </w:p>
              </w:tc>
              <w:tc>
                <w:tcPr>
                  <w:tcW w:w="2016"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1D03AC" w:rsidP="00664AF9">
                  <w:pPr>
                    <w:spacing w:after="0" w:line="240" w:lineRule="auto"/>
                    <w:ind w:left="60" w:right="60"/>
                    <w:jc w:val="center"/>
                    <w:rPr>
                      <w:rFonts w:asciiTheme="majorHAnsi" w:eastAsia="Times New Roman" w:hAnsiTheme="majorHAnsi" w:cstheme="majorHAnsi"/>
                      <w:sz w:val="24"/>
                      <w:szCs w:val="24"/>
                    </w:rPr>
                  </w:pPr>
                  <w:r>
                    <w:rPr>
                      <w:rFonts w:asciiTheme="majorHAnsi" w:eastAsia="Times New Roman" w:hAnsiTheme="majorHAnsi" w:cstheme="majorHAnsi"/>
                      <w:color w:val="4D4D4D"/>
                      <w:sz w:val="24"/>
                      <w:szCs w:val="24"/>
                    </w:rPr>
                    <w:t>4</w:t>
                  </w:r>
                  <w:r w:rsidR="00664AF9" w:rsidRPr="00664AF9">
                    <w:rPr>
                      <w:rFonts w:asciiTheme="majorHAnsi" w:eastAsia="Times New Roman" w:hAnsiTheme="majorHAnsi" w:cstheme="majorHAnsi"/>
                      <w:color w:val="4D4D4D"/>
                      <w:sz w:val="24"/>
                      <w:szCs w:val="24"/>
                    </w:rPr>
                    <w:t xml:space="preserve"> J</w:t>
                  </w:r>
                </w:p>
              </w:tc>
              <w:tc>
                <w:tcPr>
                  <w:tcW w:w="187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664AF9" w:rsidP="00664AF9">
                  <w:pPr>
                    <w:spacing w:after="0" w:line="240" w:lineRule="auto"/>
                    <w:ind w:left="80" w:right="80"/>
                    <w:jc w:val="center"/>
                    <w:rPr>
                      <w:rFonts w:asciiTheme="majorHAnsi" w:eastAsia="Times New Roman" w:hAnsiTheme="majorHAnsi" w:cstheme="majorHAnsi"/>
                      <w:sz w:val="24"/>
                      <w:szCs w:val="24"/>
                    </w:rPr>
                  </w:pPr>
                  <w:r w:rsidRPr="00664AF9">
                    <w:rPr>
                      <w:rFonts w:asciiTheme="majorHAnsi" w:eastAsia="Times New Roman" w:hAnsiTheme="majorHAnsi" w:cstheme="majorHAnsi"/>
                      <w:color w:val="4D4D4D"/>
                      <w:sz w:val="24"/>
                      <w:szCs w:val="24"/>
                    </w:rPr>
                    <w:t>18.44 m/s</w:t>
                  </w:r>
                </w:p>
              </w:tc>
            </w:tr>
            <w:tr w:rsidR="00664AF9" w:rsidRPr="00664AF9" w:rsidTr="00664AF9">
              <w:tc>
                <w:tcPr>
                  <w:tcW w:w="177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664AF9" w:rsidP="00664AF9">
                  <w:pPr>
                    <w:spacing w:after="0" w:line="240" w:lineRule="auto"/>
                    <w:ind w:left="100" w:right="100"/>
                    <w:jc w:val="center"/>
                    <w:rPr>
                      <w:rFonts w:asciiTheme="majorHAnsi" w:eastAsia="Times New Roman" w:hAnsiTheme="majorHAnsi" w:cstheme="majorHAnsi"/>
                      <w:sz w:val="24"/>
                      <w:szCs w:val="24"/>
                    </w:rPr>
                  </w:pPr>
                  <w:r w:rsidRPr="00664AF9">
                    <w:rPr>
                      <w:rFonts w:asciiTheme="majorHAnsi" w:eastAsia="Times New Roman" w:hAnsiTheme="majorHAnsi" w:cstheme="majorHAnsi"/>
                      <w:color w:val="4D4D4D"/>
                      <w:sz w:val="24"/>
                      <w:szCs w:val="24"/>
                    </w:rPr>
                    <w:t>3</w:t>
                  </w:r>
                </w:p>
              </w:tc>
              <w:tc>
                <w:tcPr>
                  <w:tcW w:w="2016"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1D03AC" w:rsidP="00664AF9">
                  <w:pPr>
                    <w:spacing w:after="0" w:line="240" w:lineRule="auto"/>
                    <w:ind w:left="60" w:right="60"/>
                    <w:jc w:val="center"/>
                    <w:rPr>
                      <w:rFonts w:asciiTheme="majorHAnsi" w:eastAsia="Times New Roman" w:hAnsiTheme="majorHAnsi" w:cstheme="majorHAnsi"/>
                      <w:sz w:val="24"/>
                      <w:szCs w:val="24"/>
                    </w:rPr>
                  </w:pPr>
                  <w:r>
                    <w:rPr>
                      <w:rFonts w:asciiTheme="majorHAnsi" w:eastAsia="Times New Roman" w:hAnsiTheme="majorHAnsi" w:cstheme="majorHAnsi"/>
                      <w:color w:val="4D4D4D"/>
                      <w:sz w:val="24"/>
                      <w:szCs w:val="24"/>
                    </w:rPr>
                    <w:t>6</w:t>
                  </w:r>
                  <w:r w:rsidR="00664AF9" w:rsidRPr="00664AF9">
                    <w:rPr>
                      <w:rFonts w:asciiTheme="majorHAnsi" w:eastAsia="Times New Roman" w:hAnsiTheme="majorHAnsi" w:cstheme="majorHAnsi"/>
                      <w:color w:val="4D4D4D"/>
                      <w:sz w:val="24"/>
                      <w:szCs w:val="24"/>
                    </w:rPr>
                    <w:t xml:space="preserve"> J</w:t>
                  </w:r>
                </w:p>
              </w:tc>
              <w:tc>
                <w:tcPr>
                  <w:tcW w:w="187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664AF9" w:rsidP="00664AF9">
                  <w:pPr>
                    <w:spacing w:after="0" w:line="240" w:lineRule="auto"/>
                    <w:ind w:left="80" w:right="80"/>
                    <w:jc w:val="center"/>
                    <w:rPr>
                      <w:rFonts w:asciiTheme="majorHAnsi" w:eastAsia="Times New Roman" w:hAnsiTheme="majorHAnsi" w:cstheme="majorHAnsi"/>
                      <w:sz w:val="24"/>
                      <w:szCs w:val="24"/>
                    </w:rPr>
                  </w:pPr>
                  <w:r w:rsidRPr="00664AF9">
                    <w:rPr>
                      <w:rFonts w:asciiTheme="majorHAnsi" w:eastAsia="Times New Roman" w:hAnsiTheme="majorHAnsi" w:cstheme="majorHAnsi"/>
                      <w:color w:val="4D4D4D"/>
                      <w:sz w:val="24"/>
                      <w:szCs w:val="24"/>
                    </w:rPr>
                    <w:t>21.45 m/s</w:t>
                  </w:r>
                </w:p>
              </w:tc>
            </w:tr>
            <w:tr w:rsidR="00664AF9" w:rsidRPr="00664AF9" w:rsidTr="00664AF9">
              <w:tc>
                <w:tcPr>
                  <w:tcW w:w="177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664AF9" w:rsidP="00664AF9">
                  <w:pPr>
                    <w:spacing w:after="0" w:line="240" w:lineRule="auto"/>
                    <w:ind w:left="100" w:right="100"/>
                    <w:jc w:val="center"/>
                    <w:rPr>
                      <w:rFonts w:asciiTheme="majorHAnsi" w:eastAsia="Times New Roman" w:hAnsiTheme="majorHAnsi" w:cstheme="majorHAnsi"/>
                      <w:sz w:val="24"/>
                      <w:szCs w:val="24"/>
                    </w:rPr>
                  </w:pPr>
                  <w:r w:rsidRPr="00664AF9">
                    <w:rPr>
                      <w:rFonts w:asciiTheme="majorHAnsi" w:eastAsia="Times New Roman" w:hAnsiTheme="majorHAnsi" w:cstheme="majorHAnsi"/>
                      <w:color w:val="4D4D4D"/>
                      <w:sz w:val="24"/>
                      <w:szCs w:val="24"/>
                    </w:rPr>
                    <w:t>4</w:t>
                  </w:r>
                </w:p>
              </w:tc>
              <w:tc>
                <w:tcPr>
                  <w:tcW w:w="2016"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1D03AC" w:rsidP="00664AF9">
                  <w:pPr>
                    <w:spacing w:after="0" w:line="240" w:lineRule="auto"/>
                    <w:ind w:left="60" w:right="60"/>
                    <w:jc w:val="center"/>
                    <w:rPr>
                      <w:rFonts w:asciiTheme="majorHAnsi" w:eastAsia="Times New Roman" w:hAnsiTheme="majorHAnsi" w:cstheme="majorHAnsi"/>
                      <w:sz w:val="24"/>
                      <w:szCs w:val="24"/>
                    </w:rPr>
                  </w:pPr>
                  <w:r>
                    <w:rPr>
                      <w:rFonts w:asciiTheme="majorHAnsi" w:eastAsia="Times New Roman" w:hAnsiTheme="majorHAnsi" w:cstheme="majorHAnsi"/>
                      <w:color w:val="4D4D4D"/>
                      <w:sz w:val="24"/>
                      <w:szCs w:val="24"/>
                    </w:rPr>
                    <w:t>2</w:t>
                  </w:r>
                  <w:r w:rsidR="00664AF9" w:rsidRPr="00664AF9">
                    <w:rPr>
                      <w:rFonts w:asciiTheme="majorHAnsi" w:eastAsia="Times New Roman" w:hAnsiTheme="majorHAnsi" w:cstheme="majorHAnsi"/>
                      <w:color w:val="4D4D4D"/>
                      <w:sz w:val="24"/>
                      <w:szCs w:val="24"/>
                    </w:rPr>
                    <w:t xml:space="preserve"> J</w:t>
                  </w:r>
                </w:p>
              </w:tc>
              <w:tc>
                <w:tcPr>
                  <w:tcW w:w="187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664AF9" w:rsidP="002A7947">
                  <w:pPr>
                    <w:spacing w:after="0" w:line="240" w:lineRule="auto"/>
                    <w:ind w:left="80" w:right="80"/>
                    <w:jc w:val="center"/>
                    <w:rPr>
                      <w:rFonts w:asciiTheme="majorHAnsi" w:eastAsia="Times New Roman" w:hAnsiTheme="majorHAnsi" w:cstheme="majorHAnsi"/>
                      <w:sz w:val="24"/>
                      <w:szCs w:val="24"/>
                    </w:rPr>
                  </w:pPr>
                  <w:r w:rsidRPr="00664AF9">
                    <w:rPr>
                      <w:rFonts w:asciiTheme="majorHAnsi" w:eastAsia="Times New Roman" w:hAnsiTheme="majorHAnsi" w:cstheme="majorHAnsi"/>
                      <w:color w:val="4D4D4D"/>
                      <w:sz w:val="24"/>
                      <w:szCs w:val="24"/>
                    </w:rPr>
                    <w:t>16.</w:t>
                  </w:r>
                  <w:r w:rsidR="002A7947">
                    <w:rPr>
                      <w:rFonts w:asciiTheme="majorHAnsi" w:eastAsia="Times New Roman" w:hAnsiTheme="majorHAnsi" w:cstheme="majorHAnsi"/>
                      <w:color w:val="4D4D4D"/>
                      <w:sz w:val="24"/>
                      <w:szCs w:val="24"/>
                    </w:rPr>
                    <w:t>73</w:t>
                  </w:r>
                  <w:bookmarkStart w:id="0" w:name="_GoBack"/>
                  <w:bookmarkEnd w:id="0"/>
                  <w:r w:rsidRPr="00664AF9">
                    <w:rPr>
                      <w:rFonts w:asciiTheme="majorHAnsi" w:eastAsia="Times New Roman" w:hAnsiTheme="majorHAnsi" w:cstheme="majorHAnsi"/>
                      <w:color w:val="4D4D4D"/>
                      <w:sz w:val="24"/>
                      <w:szCs w:val="24"/>
                    </w:rPr>
                    <w:t xml:space="preserve"> m/s</w:t>
                  </w:r>
                </w:p>
              </w:tc>
            </w:tr>
            <w:tr w:rsidR="00664AF9" w:rsidRPr="00664AF9" w:rsidTr="00664AF9">
              <w:tc>
                <w:tcPr>
                  <w:tcW w:w="177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664AF9" w:rsidP="00664AF9">
                  <w:pPr>
                    <w:spacing w:after="0" w:line="240" w:lineRule="auto"/>
                    <w:ind w:left="100" w:right="100"/>
                    <w:jc w:val="center"/>
                    <w:rPr>
                      <w:rFonts w:asciiTheme="majorHAnsi" w:eastAsia="Times New Roman" w:hAnsiTheme="majorHAnsi" w:cstheme="majorHAnsi"/>
                      <w:sz w:val="24"/>
                      <w:szCs w:val="24"/>
                    </w:rPr>
                  </w:pPr>
                  <w:r w:rsidRPr="00664AF9">
                    <w:rPr>
                      <w:rFonts w:asciiTheme="majorHAnsi" w:eastAsia="Times New Roman" w:hAnsiTheme="majorHAnsi" w:cstheme="majorHAnsi"/>
                      <w:color w:val="4D4D4D"/>
                      <w:sz w:val="24"/>
                      <w:szCs w:val="24"/>
                    </w:rPr>
                    <w:t>5</w:t>
                  </w:r>
                </w:p>
              </w:tc>
              <w:tc>
                <w:tcPr>
                  <w:tcW w:w="2016"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1D03AC" w:rsidP="00664AF9">
                  <w:pPr>
                    <w:spacing w:after="0" w:line="240" w:lineRule="auto"/>
                    <w:ind w:left="60" w:right="60"/>
                    <w:jc w:val="center"/>
                    <w:rPr>
                      <w:rFonts w:asciiTheme="majorHAnsi" w:eastAsia="Times New Roman" w:hAnsiTheme="majorHAnsi" w:cstheme="majorHAnsi"/>
                      <w:sz w:val="24"/>
                      <w:szCs w:val="24"/>
                    </w:rPr>
                  </w:pPr>
                  <w:r>
                    <w:rPr>
                      <w:rFonts w:asciiTheme="majorHAnsi" w:eastAsia="Times New Roman" w:hAnsiTheme="majorHAnsi" w:cstheme="majorHAnsi"/>
                      <w:color w:val="4D4D4D"/>
                      <w:sz w:val="24"/>
                      <w:szCs w:val="24"/>
                    </w:rPr>
                    <w:t>1</w:t>
                  </w:r>
                  <w:r w:rsidR="00664AF9" w:rsidRPr="00664AF9">
                    <w:rPr>
                      <w:rFonts w:asciiTheme="majorHAnsi" w:eastAsia="Times New Roman" w:hAnsiTheme="majorHAnsi" w:cstheme="majorHAnsi"/>
                      <w:color w:val="4D4D4D"/>
                      <w:sz w:val="24"/>
                      <w:szCs w:val="24"/>
                    </w:rPr>
                    <w:t xml:space="preserve"> J</w:t>
                  </w:r>
                </w:p>
              </w:tc>
              <w:tc>
                <w:tcPr>
                  <w:tcW w:w="187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664AF9" w:rsidP="00664AF9">
                  <w:pPr>
                    <w:spacing w:after="0" w:line="240" w:lineRule="auto"/>
                    <w:ind w:left="80" w:right="80"/>
                    <w:jc w:val="center"/>
                    <w:rPr>
                      <w:rFonts w:asciiTheme="majorHAnsi" w:eastAsia="Times New Roman" w:hAnsiTheme="majorHAnsi" w:cstheme="majorHAnsi"/>
                      <w:sz w:val="24"/>
                      <w:szCs w:val="24"/>
                    </w:rPr>
                  </w:pPr>
                  <w:r w:rsidRPr="00664AF9">
                    <w:rPr>
                      <w:rFonts w:asciiTheme="majorHAnsi" w:eastAsia="Times New Roman" w:hAnsiTheme="majorHAnsi" w:cstheme="majorHAnsi"/>
                      <w:color w:val="4D4D4D"/>
                      <w:sz w:val="24"/>
                      <w:szCs w:val="24"/>
                    </w:rPr>
                    <w:t>17.32 m/s</w:t>
                  </w:r>
                </w:p>
              </w:tc>
            </w:tr>
            <w:tr w:rsidR="00664AF9" w:rsidRPr="00664AF9" w:rsidTr="00664AF9">
              <w:tc>
                <w:tcPr>
                  <w:tcW w:w="177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664AF9" w:rsidP="00664AF9">
                  <w:pPr>
                    <w:spacing w:after="0" w:line="240" w:lineRule="auto"/>
                    <w:ind w:left="100" w:right="100"/>
                    <w:jc w:val="center"/>
                    <w:rPr>
                      <w:rFonts w:asciiTheme="majorHAnsi" w:eastAsia="Times New Roman" w:hAnsiTheme="majorHAnsi" w:cstheme="majorHAnsi"/>
                      <w:sz w:val="24"/>
                      <w:szCs w:val="24"/>
                    </w:rPr>
                  </w:pPr>
                  <w:r w:rsidRPr="00664AF9">
                    <w:rPr>
                      <w:rFonts w:asciiTheme="majorHAnsi" w:eastAsia="Times New Roman" w:hAnsiTheme="majorHAnsi" w:cstheme="majorHAnsi"/>
                      <w:color w:val="4D4D4D"/>
                      <w:sz w:val="24"/>
                      <w:szCs w:val="24"/>
                    </w:rPr>
                    <w:t>6</w:t>
                  </w:r>
                </w:p>
              </w:tc>
              <w:tc>
                <w:tcPr>
                  <w:tcW w:w="2016"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1D03AC" w:rsidP="00664AF9">
                  <w:pPr>
                    <w:spacing w:after="0" w:line="240" w:lineRule="auto"/>
                    <w:ind w:left="60" w:right="60"/>
                    <w:jc w:val="center"/>
                    <w:rPr>
                      <w:rFonts w:asciiTheme="majorHAnsi" w:eastAsia="Times New Roman" w:hAnsiTheme="majorHAnsi" w:cstheme="majorHAnsi"/>
                      <w:sz w:val="24"/>
                      <w:szCs w:val="24"/>
                    </w:rPr>
                  </w:pPr>
                  <w:r>
                    <w:rPr>
                      <w:rFonts w:asciiTheme="majorHAnsi" w:eastAsia="Times New Roman" w:hAnsiTheme="majorHAnsi" w:cstheme="majorHAnsi"/>
                      <w:color w:val="4D4D4D"/>
                      <w:sz w:val="24"/>
                      <w:szCs w:val="24"/>
                    </w:rPr>
                    <w:t>8</w:t>
                  </w:r>
                  <w:r w:rsidR="00664AF9" w:rsidRPr="00664AF9">
                    <w:rPr>
                      <w:rFonts w:asciiTheme="majorHAnsi" w:eastAsia="Times New Roman" w:hAnsiTheme="majorHAnsi" w:cstheme="majorHAnsi"/>
                      <w:color w:val="4D4D4D"/>
                      <w:sz w:val="24"/>
                      <w:szCs w:val="24"/>
                    </w:rPr>
                    <w:t xml:space="preserve"> J</w:t>
                  </w:r>
                </w:p>
              </w:tc>
              <w:tc>
                <w:tcPr>
                  <w:tcW w:w="187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664AF9" w:rsidP="00664AF9">
                  <w:pPr>
                    <w:spacing w:after="0" w:line="240" w:lineRule="auto"/>
                    <w:ind w:left="80" w:right="80"/>
                    <w:jc w:val="center"/>
                    <w:rPr>
                      <w:rFonts w:asciiTheme="majorHAnsi" w:eastAsia="Times New Roman" w:hAnsiTheme="majorHAnsi" w:cstheme="majorHAnsi"/>
                      <w:sz w:val="24"/>
                      <w:szCs w:val="24"/>
                    </w:rPr>
                  </w:pPr>
                  <w:r w:rsidRPr="00664AF9">
                    <w:rPr>
                      <w:rFonts w:asciiTheme="majorHAnsi" w:eastAsia="Times New Roman" w:hAnsiTheme="majorHAnsi" w:cstheme="majorHAnsi"/>
                      <w:color w:val="4D4D4D"/>
                      <w:sz w:val="24"/>
                      <w:szCs w:val="24"/>
                    </w:rPr>
                    <w:t>14.83 m/s</w:t>
                  </w:r>
                </w:p>
              </w:tc>
            </w:tr>
            <w:tr w:rsidR="00664AF9" w:rsidRPr="00664AF9" w:rsidTr="00664AF9">
              <w:tc>
                <w:tcPr>
                  <w:tcW w:w="177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664AF9" w:rsidP="00664AF9">
                  <w:pPr>
                    <w:spacing w:after="0" w:line="240" w:lineRule="auto"/>
                    <w:ind w:left="100" w:right="100"/>
                    <w:jc w:val="center"/>
                    <w:rPr>
                      <w:rFonts w:asciiTheme="majorHAnsi" w:eastAsia="Times New Roman" w:hAnsiTheme="majorHAnsi" w:cstheme="majorHAnsi"/>
                      <w:sz w:val="24"/>
                      <w:szCs w:val="24"/>
                    </w:rPr>
                  </w:pPr>
                  <w:r w:rsidRPr="00664AF9">
                    <w:rPr>
                      <w:rFonts w:asciiTheme="majorHAnsi" w:eastAsia="Times New Roman" w:hAnsiTheme="majorHAnsi" w:cstheme="majorHAnsi"/>
                      <w:color w:val="4D4D4D"/>
                      <w:sz w:val="24"/>
                      <w:szCs w:val="24"/>
                    </w:rPr>
                    <w:t>7</w:t>
                  </w:r>
                </w:p>
              </w:tc>
              <w:tc>
                <w:tcPr>
                  <w:tcW w:w="2016"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1D03AC" w:rsidP="00664AF9">
                  <w:pPr>
                    <w:spacing w:after="0" w:line="240" w:lineRule="auto"/>
                    <w:ind w:left="60" w:right="60"/>
                    <w:jc w:val="center"/>
                    <w:rPr>
                      <w:rFonts w:asciiTheme="majorHAnsi" w:eastAsia="Times New Roman" w:hAnsiTheme="majorHAnsi" w:cstheme="majorHAnsi"/>
                      <w:sz w:val="24"/>
                      <w:szCs w:val="24"/>
                    </w:rPr>
                  </w:pPr>
                  <w:r>
                    <w:rPr>
                      <w:rFonts w:asciiTheme="majorHAnsi" w:eastAsia="Times New Roman" w:hAnsiTheme="majorHAnsi" w:cstheme="majorHAnsi"/>
                      <w:color w:val="4D4D4D"/>
                      <w:sz w:val="24"/>
                      <w:szCs w:val="24"/>
                    </w:rPr>
                    <w:t>5</w:t>
                  </w:r>
                  <w:r w:rsidR="00664AF9" w:rsidRPr="00664AF9">
                    <w:rPr>
                      <w:rFonts w:asciiTheme="majorHAnsi" w:eastAsia="Times New Roman" w:hAnsiTheme="majorHAnsi" w:cstheme="majorHAnsi"/>
                      <w:color w:val="4D4D4D"/>
                      <w:sz w:val="24"/>
                      <w:szCs w:val="24"/>
                    </w:rPr>
                    <w:t xml:space="preserve"> J</w:t>
                  </w:r>
                </w:p>
              </w:tc>
              <w:tc>
                <w:tcPr>
                  <w:tcW w:w="187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664AF9" w:rsidP="00664AF9">
                  <w:pPr>
                    <w:spacing w:after="0" w:line="240" w:lineRule="auto"/>
                    <w:ind w:left="80" w:right="80"/>
                    <w:jc w:val="center"/>
                    <w:rPr>
                      <w:rFonts w:asciiTheme="majorHAnsi" w:eastAsia="Times New Roman" w:hAnsiTheme="majorHAnsi" w:cstheme="majorHAnsi"/>
                      <w:sz w:val="24"/>
                      <w:szCs w:val="24"/>
                    </w:rPr>
                  </w:pPr>
                  <w:r w:rsidRPr="00664AF9">
                    <w:rPr>
                      <w:rFonts w:asciiTheme="majorHAnsi" w:eastAsia="Times New Roman" w:hAnsiTheme="majorHAnsi" w:cstheme="majorHAnsi"/>
                      <w:color w:val="4D4D4D"/>
                      <w:sz w:val="24"/>
                      <w:szCs w:val="24"/>
                    </w:rPr>
                    <w:t>24.08 m/s</w:t>
                  </w:r>
                </w:p>
              </w:tc>
            </w:tr>
            <w:tr w:rsidR="00664AF9" w:rsidRPr="00664AF9" w:rsidTr="00664AF9">
              <w:tc>
                <w:tcPr>
                  <w:tcW w:w="177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664AF9" w:rsidP="00664AF9">
                  <w:pPr>
                    <w:spacing w:after="0" w:line="240" w:lineRule="auto"/>
                    <w:ind w:left="100" w:right="100"/>
                    <w:jc w:val="center"/>
                    <w:rPr>
                      <w:rFonts w:asciiTheme="majorHAnsi" w:eastAsia="Times New Roman" w:hAnsiTheme="majorHAnsi" w:cstheme="majorHAnsi"/>
                      <w:sz w:val="24"/>
                      <w:szCs w:val="24"/>
                    </w:rPr>
                  </w:pPr>
                  <w:r w:rsidRPr="00664AF9">
                    <w:rPr>
                      <w:rFonts w:asciiTheme="majorHAnsi" w:eastAsia="Times New Roman" w:hAnsiTheme="majorHAnsi" w:cstheme="majorHAnsi"/>
                      <w:color w:val="4D4D4D"/>
                      <w:sz w:val="24"/>
                      <w:szCs w:val="24"/>
                    </w:rPr>
                    <w:t>8</w:t>
                  </w:r>
                </w:p>
              </w:tc>
              <w:tc>
                <w:tcPr>
                  <w:tcW w:w="2016"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1D03AC" w:rsidP="00664AF9">
                  <w:pPr>
                    <w:spacing w:after="0" w:line="240" w:lineRule="auto"/>
                    <w:ind w:left="60" w:right="60"/>
                    <w:jc w:val="center"/>
                    <w:rPr>
                      <w:rFonts w:asciiTheme="majorHAnsi" w:eastAsia="Times New Roman" w:hAnsiTheme="majorHAnsi" w:cstheme="majorHAnsi"/>
                      <w:sz w:val="24"/>
                      <w:szCs w:val="24"/>
                    </w:rPr>
                  </w:pPr>
                  <w:r>
                    <w:rPr>
                      <w:rFonts w:asciiTheme="majorHAnsi" w:eastAsia="Times New Roman" w:hAnsiTheme="majorHAnsi" w:cstheme="majorHAnsi"/>
                      <w:color w:val="4D4D4D"/>
                      <w:sz w:val="24"/>
                      <w:szCs w:val="24"/>
                    </w:rPr>
                    <w:t>7</w:t>
                  </w:r>
                  <w:r w:rsidR="00664AF9" w:rsidRPr="00664AF9">
                    <w:rPr>
                      <w:rFonts w:asciiTheme="majorHAnsi" w:eastAsia="Times New Roman" w:hAnsiTheme="majorHAnsi" w:cstheme="majorHAnsi"/>
                      <w:color w:val="4D4D4D"/>
                      <w:sz w:val="24"/>
                      <w:szCs w:val="24"/>
                    </w:rPr>
                    <w:t xml:space="preserve"> J</w:t>
                  </w:r>
                </w:p>
              </w:tc>
              <w:tc>
                <w:tcPr>
                  <w:tcW w:w="1872"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vAlign w:val="center"/>
                  <w:hideMark/>
                </w:tcPr>
                <w:p w:rsidR="00664AF9" w:rsidRPr="00664AF9" w:rsidRDefault="00664AF9" w:rsidP="00664AF9">
                  <w:pPr>
                    <w:spacing w:after="0" w:line="240" w:lineRule="auto"/>
                    <w:ind w:left="80" w:right="80"/>
                    <w:jc w:val="center"/>
                    <w:rPr>
                      <w:rFonts w:asciiTheme="majorHAnsi" w:eastAsia="Times New Roman" w:hAnsiTheme="majorHAnsi" w:cstheme="majorHAnsi"/>
                      <w:sz w:val="24"/>
                      <w:szCs w:val="24"/>
                    </w:rPr>
                  </w:pPr>
                  <w:r w:rsidRPr="00664AF9">
                    <w:rPr>
                      <w:rFonts w:asciiTheme="majorHAnsi" w:eastAsia="Times New Roman" w:hAnsiTheme="majorHAnsi" w:cstheme="majorHAnsi"/>
                      <w:color w:val="4D4D4D"/>
                      <w:sz w:val="24"/>
                      <w:szCs w:val="24"/>
                    </w:rPr>
                    <w:t>13.42 m/s</w:t>
                  </w:r>
                </w:p>
              </w:tc>
            </w:tr>
          </w:tbl>
          <w:p w:rsidR="00664AF9" w:rsidRPr="00664AF9" w:rsidRDefault="00664AF9" w:rsidP="00664AF9">
            <w:pPr>
              <w:textAlignment w:val="baseline"/>
              <w:rPr>
                <w:rFonts w:asciiTheme="majorHAnsi" w:eastAsia="Times New Roman" w:hAnsiTheme="majorHAnsi" w:cstheme="majorHAnsi"/>
                <w:color w:val="000000"/>
                <w:sz w:val="24"/>
                <w:szCs w:val="24"/>
              </w:rPr>
            </w:pP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0273A5">
        <w:trPr>
          <w:trHeight w:val="576"/>
        </w:trPr>
        <w:tc>
          <w:tcPr>
            <w:tcW w:w="10790" w:type="dxa"/>
            <w:shd w:val="clear" w:color="auto" w:fill="D9D9D9" w:themeFill="background1" w:themeFillShade="D9"/>
            <w:vAlign w:val="center"/>
          </w:tcPr>
          <w:p w:rsidR="00AA2F40" w:rsidRPr="00664AF9" w:rsidRDefault="00AA2F40" w:rsidP="00AA2F40">
            <w:pPr>
              <w:pStyle w:val="Heading3"/>
              <w:outlineLvl w:val="2"/>
              <w:rPr>
                <w:rFonts w:cstheme="majorHAnsi"/>
              </w:rPr>
            </w:pPr>
            <w:r w:rsidRPr="00664AF9">
              <w:rPr>
                <w:rFonts w:cstheme="majorHAnsi"/>
                <w:b/>
              </w:rPr>
              <w:lastRenderedPageBreak/>
              <w:t xml:space="preserve">Reset Instructions: </w:t>
            </w:r>
            <w:r w:rsidRPr="00664AF9">
              <w:rPr>
                <w:rFonts w:cstheme="majorHAnsi"/>
              </w:rPr>
              <w:t>Diagram for groups to reset after solving</w:t>
            </w:r>
          </w:p>
        </w:tc>
      </w:tr>
      <w:tr w:rsidR="00AA2F40" w:rsidRPr="00664AF9" w:rsidTr="00664AF9">
        <w:trPr>
          <w:trHeight w:val="8208"/>
        </w:trPr>
        <w:tc>
          <w:tcPr>
            <w:tcW w:w="10790" w:type="dxa"/>
            <w:vAlign w:val="center"/>
          </w:tcPr>
          <w:p w:rsidR="00AA2F40" w:rsidRPr="00664AF9" w:rsidRDefault="001D03AC" w:rsidP="000273A5">
            <w:pPr>
              <w:rPr>
                <w:rFonts w:asciiTheme="majorHAnsi" w:hAnsiTheme="majorHAnsi" w:cstheme="majorHAnsi"/>
              </w:rPr>
            </w:pPr>
            <w:r>
              <w:rPr>
                <w:noProof/>
              </w:rPr>
              <w:drawing>
                <wp:inline distT="0" distB="0" distL="0" distR="0" wp14:anchorId="1F8C05D0" wp14:editId="4788B120">
                  <wp:extent cx="6858000" cy="514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5149850"/>
                          </a:xfrm>
                          <a:prstGeom prst="rect">
                            <a:avLst/>
                          </a:prstGeom>
                        </pic:spPr>
                      </pic:pic>
                    </a:graphicData>
                  </a:graphic>
                </wp:inline>
              </w:drawing>
            </w:r>
          </w:p>
        </w:tc>
      </w:tr>
    </w:tbl>
    <w:p w:rsidR="00AA2F40" w:rsidRPr="00664AF9" w:rsidRDefault="00AA2F40" w:rsidP="00AA2F40">
      <w:pPr>
        <w:spacing w:after="0"/>
        <w:rPr>
          <w:rFonts w:asciiTheme="majorHAnsi" w:hAnsiTheme="majorHAnsi" w:cstheme="majorHAnsi"/>
        </w:rPr>
      </w:pPr>
    </w:p>
    <w:sectPr w:rsidR="00AA2F40" w:rsidRPr="00664AF9" w:rsidSect="00E404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FB3" w:rsidRDefault="00DD2FB3" w:rsidP="0002694E">
      <w:pPr>
        <w:spacing w:after="0" w:line="240" w:lineRule="auto"/>
      </w:pPr>
      <w:r>
        <w:separator/>
      </w:r>
    </w:p>
  </w:endnote>
  <w:endnote w:type="continuationSeparator" w:id="0">
    <w:p w:rsidR="00DD2FB3" w:rsidRDefault="00DD2FB3" w:rsidP="0002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FB3" w:rsidRDefault="00DD2FB3" w:rsidP="0002694E">
      <w:pPr>
        <w:spacing w:after="0" w:line="240" w:lineRule="auto"/>
      </w:pPr>
      <w:r>
        <w:separator/>
      </w:r>
    </w:p>
  </w:footnote>
  <w:footnote w:type="continuationSeparator" w:id="0">
    <w:p w:rsidR="00DD2FB3" w:rsidRDefault="00DD2FB3" w:rsidP="00026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0F8A"/>
    <w:multiLevelType w:val="multilevel"/>
    <w:tmpl w:val="A560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546EC"/>
    <w:multiLevelType w:val="multilevel"/>
    <w:tmpl w:val="0FBAC92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428D2"/>
    <w:multiLevelType w:val="multilevel"/>
    <w:tmpl w:val="7D5A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10F7C"/>
    <w:multiLevelType w:val="hybridMultilevel"/>
    <w:tmpl w:val="8088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95C1C"/>
    <w:multiLevelType w:val="multilevel"/>
    <w:tmpl w:val="7A02FE6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7A"/>
    <w:rsid w:val="00001F47"/>
    <w:rsid w:val="00005817"/>
    <w:rsid w:val="00005E7C"/>
    <w:rsid w:val="00006BF6"/>
    <w:rsid w:val="0001261B"/>
    <w:rsid w:val="00012C5F"/>
    <w:rsid w:val="00013255"/>
    <w:rsid w:val="000162BE"/>
    <w:rsid w:val="0002694E"/>
    <w:rsid w:val="000278D6"/>
    <w:rsid w:val="000305A6"/>
    <w:rsid w:val="00032AC9"/>
    <w:rsid w:val="000374A5"/>
    <w:rsid w:val="00040B07"/>
    <w:rsid w:val="00050CA6"/>
    <w:rsid w:val="000519A5"/>
    <w:rsid w:val="00052514"/>
    <w:rsid w:val="00054DC6"/>
    <w:rsid w:val="00057778"/>
    <w:rsid w:val="00064977"/>
    <w:rsid w:val="00067FBF"/>
    <w:rsid w:val="0007258F"/>
    <w:rsid w:val="00072F7C"/>
    <w:rsid w:val="00074310"/>
    <w:rsid w:val="00075809"/>
    <w:rsid w:val="00082FD7"/>
    <w:rsid w:val="00084CAA"/>
    <w:rsid w:val="00085A9E"/>
    <w:rsid w:val="00085B12"/>
    <w:rsid w:val="000961B8"/>
    <w:rsid w:val="000A04C1"/>
    <w:rsid w:val="000A6FF8"/>
    <w:rsid w:val="000B7B0E"/>
    <w:rsid w:val="000C3047"/>
    <w:rsid w:val="000D2F38"/>
    <w:rsid w:val="000D47E5"/>
    <w:rsid w:val="000D5375"/>
    <w:rsid w:val="000D5D16"/>
    <w:rsid w:val="000E28EF"/>
    <w:rsid w:val="000E444B"/>
    <w:rsid w:val="000E6076"/>
    <w:rsid w:val="000F4CA5"/>
    <w:rsid w:val="0010302A"/>
    <w:rsid w:val="00105B6D"/>
    <w:rsid w:val="00106591"/>
    <w:rsid w:val="00106E8F"/>
    <w:rsid w:val="001078F6"/>
    <w:rsid w:val="001138E3"/>
    <w:rsid w:val="001161DD"/>
    <w:rsid w:val="0012697A"/>
    <w:rsid w:val="00153F88"/>
    <w:rsid w:val="00156BDF"/>
    <w:rsid w:val="001573EE"/>
    <w:rsid w:val="00157571"/>
    <w:rsid w:val="0016670E"/>
    <w:rsid w:val="00172E23"/>
    <w:rsid w:val="00174D23"/>
    <w:rsid w:val="00184361"/>
    <w:rsid w:val="0019168B"/>
    <w:rsid w:val="00192AE3"/>
    <w:rsid w:val="00196EE9"/>
    <w:rsid w:val="001A11EA"/>
    <w:rsid w:val="001A73D2"/>
    <w:rsid w:val="001C2317"/>
    <w:rsid w:val="001C6307"/>
    <w:rsid w:val="001D03AC"/>
    <w:rsid w:val="001D325C"/>
    <w:rsid w:val="001D6D5A"/>
    <w:rsid w:val="001E0180"/>
    <w:rsid w:val="001E336A"/>
    <w:rsid w:val="001E7A93"/>
    <w:rsid w:val="001F078E"/>
    <w:rsid w:val="001F2E8C"/>
    <w:rsid w:val="001F429D"/>
    <w:rsid w:val="00202A9C"/>
    <w:rsid w:val="00206437"/>
    <w:rsid w:val="00207AFE"/>
    <w:rsid w:val="0021346D"/>
    <w:rsid w:val="00213698"/>
    <w:rsid w:val="00213E27"/>
    <w:rsid w:val="00215CBE"/>
    <w:rsid w:val="00217635"/>
    <w:rsid w:val="00221117"/>
    <w:rsid w:val="0023006E"/>
    <w:rsid w:val="00230967"/>
    <w:rsid w:val="00231AE2"/>
    <w:rsid w:val="00232FFA"/>
    <w:rsid w:val="0023435C"/>
    <w:rsid w:val="002350BC"/>
    <w:rsid w:val="00235A0E"/>
    <w:rsid w:val="002469DC"/>
    <w:rsid w:val="00250BA5"/>
    <w:rsid w:val="00254E81"/>
    <w:rsid w:val="00257658"/>
    <w:rsid w:val="00272445"/>
    <w:rsid w:val="00275B12"/>
    <w:rsid w:val="00284DED"/>
    <w:rsid w:val="0029019C"/>
    <w:rsid w:val="00291CF2"/>
    <w:rsid w:val="002A49FA"/>
    <w:rsid w:val="002A5EA5"/>
    <w:rsid w:val="002A6EF7"/>
    <w:rsid w:val="002A7947"/>
    <w:rsid w:val="002B018C"/>
    <w:rsid w:val="002B04D0"/>
    <w:rsid w:val="002B0A4E"/>
    <w:rsid w:val="002B34A0"/>
    <w:rsid w:val="002B3E06"/>
    <w:rsid w:val="002B6A4A"/>
    <w:rsid w:val="002B7395"/>
    <w:rsid w:val="002C5FE0"/>
    <w:rsid w:val="002D0BC5"/>
    <w:rsid w:val="002E30D8"/>
    <w:rsid w:val="002E3AFF"/>
    <w:rsid w:val="002E3CA9"/>
    <w:rsid w:val="002F0CF8"/>
    <w:rsid w:val="002F0FF6"/>
    <w:rsid w:val="002F558D"/>
    <w:rsid w:val="002F5D36"/>
    <w:rsid w:val="002F6089"/>
    <w:rsid w:val="0030058F"/>
    <w:rsid w:val="00301C04"/>
    <w:rsid w:val="00303AA5"/>
    <w:rsid w:val="0030739E"/>
    <w:rsid w:val="0030788B"/>
    <w:rsid w:val="00310B08"/>
    <w:rsid w:val="00316B3B"/>
    <w:rsid w:val="003325B1"/>
    <w:rsid w:val="003330EB"/>
    <w:rsid w:val="00335A79"/>
    <w:rsid w:val="0033617D"/>
    <w:rsid w:val="003400D3"/>
    <w:rsid w:val="00342ACE"/>
    <w:rsid w:val="00344A68"/>
    <w:rsid w:val="00345A83"/>
    <w:rsid w:val="0035522A"/>
    <w:rsid w:val="00360A5F"/>
    <w:rsid w:val="00361746"/>
    <w:rsid w:val="00364490"/>
    <w:rsid w:val="00365879"/>
    <w:rsid w:val="00366513"/>
    <w:rsid w:val="00371977"/>
    <w:rsid w:val="0037219B"/>
    <w:rsid w:val="00376AD5"/>
    <w:rsid w:val="003810A7"/>
    <w:rsid w:val="003836C8"/>
    <w:rsid w:val="003847D6"/>
    <w:rsid w:val="003B2553"/>
    <w:rsid w:val="003B5E75"/>
    <w:rsid w:val="003B741C"/>
    <w:rsid w:val="003C1754"/>
    <w:rsid w:val="003C439E"/>
    <w:rsid w:val="003C44D9"/>
    <w:rsid w:val="003D5BD2"/>
    <w:rsid w:val="003D6300"/>
    <w:rsid w:val="003D75A5"/>
    <w:rsid w:val="003E5CE9"/>
    <w:rsid w:val="003F22F4"/>
    <w:rsid w:val="003F26EF"/>
    <w:rsid w:val="00402A01"/>
    <w:rsid w:val="00405AD5"/>
    <w:rsid w:val="00411D81"/>
    <w:rsid w:val="004149D1"/>
    <w:rsid w:val="00425008"/>
    <w:rsid w:val="00433856"/>
    <w:rsid w:val="00434393"/>
    <w:rsid w:val="00435A06"/>
    <w:rsid w:val="00451027"/>
    <w:rsid w:val="00452220"/>
    <w:rsid w:val="004531C7"/>
    <w:rsid w:val="004543E2"/>
    <w:rsid w:val="00460A61"/>
    <w:rsid w:val="00466018"/>
    <w:rsid w:val="00475D29"/>
    <w:rsid w:val="00481A63"/>
    <w:rsid w:val="004829A4"/>
    <w:rsid w:val="00484F47"/>
    <w:rsid w:val="004905F6"/>
    <w:rsid w:val="004A492B"/>
    <w:rsid w:val="004A5E1C"/>
    <w:rsid w:val="004B53FF"/>
    <w:rsid w:val="004C3A27"/>
    <w:rsid w:val="004C4D50"/>
    <w:rsid w:val="004C53F3"/>
    <w:rsid w:val="004E0FD5"/>
    <w:rsid w:val="004E31CA"/>
    <w:rsid w:val="004E6F39"/>
    <w:rsid w:val="004F11B7"/>
    <w:rsid w:val="004F20AB"/>
    <w:rsid w:val="004F7F61"/>
    <w:rsid w:val="00505F36"/>
    <w:rsid w:val="0051269E"/>
    <w:rsid w:val="005126B0"/>
    <w:rsid w:val="00512C8B"/>
    <w:rsid w:val="00513088"/>
    <w:rsid w:val="00517CF7"/>
    <w:rsid w:val="005224A1"/>
    <w:rsid w:val="005224C5"/>
    <w:rsid w:val="00524D60"/>
    <w:rsid w:val="00526BD2"/>
    <w:rsid w:val="00534575"/>
    <w:rsid w:val="005416B3"/>
    <w:rsid w:val="00542EF2"/>
    <w:rsid w:val="0054372B"/>
    <w:rsid w:val="00547B7C"/>
    <w:rsid w:val="005564BE"/>
    <w:rsid w:val="00560651"/>
    <w:rsid w:val="00564626"/>
    <w:rsid w:val="00564B81"/>
    <w:rsid w:val="00564F6A"/>
    <w:rsid w:val="005701A5"/>
    <w:rsid w:val="0057158C"/>
    <w:rsid w:val="0057448E"/>
    <w:rsid w:val="005744A4"/>
    <w:rsid w:val="0058361C"/>
    <w:rsid w:val="00583A1E"/>
    <w:rsid w:val="005A485F"/>
    <w:rsid w:val="005C1E5E"/>
    <w:rsid w:val="005C20D8"/>
    <w:rsid w:val="005D019F"/>
    <w:rsid w:val="005D7701"/>
    <w:rsid w:val="005E0F8A"/>
    <w:rsid w:val="005E4DA1"/>
    <w:rsid w:val="005E579E"/>
    <w:rsid w:val="005E6E22"/>
    <w:rsid w:val="005E7E19"/>
    <w:rsid w:val="005F51FF"/>
    <w:rsid w:val="0060272E"/>
    <w:rsid w:val="00611168"/>
    <w:rsid w:val="006120C4"/>
    <w:rsid w:val="0062499A"/>
    <w:rsid w:val="00630D89"/>
    <w:rsid w:val="0065347C"/>
    <w:rsid w:val="00653903"/>
    <w:rsid w:val="00655B4D"/>
    <w:rsid w:val="00655D1E"/>
    <w:rsid w:val="006618B6"/>
    <w:rsid w:val="00661B1B"/>
    <w:rsid w:val="00663133"/>
    <w:rsid w:val="00664AF9"/>
    <w:rsid w:val="00667A23"/>
    <w:rsid w:val="006708E1"/>
    <w:rsid w:val="006806F7"/>
    <w:rsid w:val="00680A32"/>
    <w:rsid w:val="00681187"/>
    <w:rsid w:val="00681DA2"/>
    <w:rsid w:val="00682F8C"/>
    <w:rsid w:val="0068600F"/>
    <w:rsid w:val="00693D65"/>
    <w:rsid w:val="00695E62"/>
    <w:rsid w:val="00697605"/>
    <w:rsid w:val="00697F45"/>
    <w:rsid w:val="006A314C"/>
    <w:rsid w:val="006A6FC6"/>
    <w:rsid w:val="006A7DC7"/>
    <w:rsid w:val="006B4A48"/>
    <w:rsid w:val="006B5DC6"/>
    <w:rsid w:val="006B777C"/>
    <w:rsid w:val="006C3A98"/>
    <w:rsid w:val="006C4574"/>
    <w:rsid w:val="006C5B0C"/>
    <w:rsid w:val="006D06E3"/>
    <w:rsid w:val="006D35E0"/>
    <w:rsid w:val="006D600D"/>
    <w:rsid w:val="006E065C"/>
    <w:rsid w:val="006F0197"/>
    <w:rsid w:val="006F0B0C"/>
    <w:rsid w:val="006F1AC7"/>
    <w:rsid w:val="00707664"/>
    <w:rsid w:val="00715384"/>
    <w:rsid w:val="00716328"/>
    <w:rsid w:val="0072154A"/>
    <w:rsid w:val="00723158"/>
    <w:rsid w:val="00723304"/>
    <w:rsid w:val="00724274"/>
    <w:rsid w:val="0072763F"/>
    <w:rsid w:val="00730B51"/>
    <w:rsid w:val="00735127"/>
    <w:rsid w:val="00741E22"/>
    <w:rsid w:val="00743982"/>
    <w:rsid w:val="00752AA7"/>
    <w:rsid w:val="007538BD"/>
    <w:rsid w:val="00754B5B"/>
    <w:rsid w:val="00756FA6"/>
    <w:rsid w:val="00761D49"/>
    <w:rsid w:val="00761E63"/>
    <w:rsid w:val="0076287F"/>
    <w:rsid w:val="00767128"/>
    <w:rsid w:val="00770965"/>
    <w:rsid w:val="00771909"/>
    <w:rsid w:val="00774D21"/>
    <w:rsid w:val="00776620"/>
    <w:rsid w:val="007771CA"/>
    <w:rsid w:val="007803EB"/>
    <w:rsid w:val="00782C09"/>
    <w:rsid w:val="0078728A"/>
    <w:rsid w:val="00790179"/>
    <w:rsid w:val="0079696E"/>
    <w:rsid w:val="00797603"/>
    <w:rsid w:val="007A0CCD"/>
    <w:rsid w:val="007A1502"/>
    <w:rsid w:val="007A278D"/>
    <w:rsid w:val="007A7D6F"/>
    <w:rsid w:val="007B053A"/>
    <w:rsid w:val="007B13F6"/>
    <w:rsid w:val="007C4BA3"/>
    <w:rsid w:val="007D3943"/>
    <w:rsid w:val="007D6364"/>
    <w:rsid w:val="007E4BE5"/>
    <w:rsid w:val="007E51E2"/>
    <w:rsid w:val="007F1AEC"/>
    <w:rsid w:val="007F36A3"/>
    <w:rsid w:val="007F54D6"/>
    <w:rsid w:val="00800DEB"/>
    <w:rsid w:val="0080545D"/>
    <w:rsid w:val="008075F2"/>
    <w:rsid w:val="00814D12"/>
    <w:rsid w:val="00820F57"/>
    <w:rsid w:val="00825130"/>
    <w:rsid w:val="00826AA5"/>
    <w:rsid w:val="00827114"/>
    <w:rsid w:val="00832B3B"/>
    <w:rsid w:val="008376BD"/>
    <w:rsid w:val="00851B57"/>
    <w:rsid w:val="00854636"/>
    <w:rsid w:val="008677BF"/>
    <w:rsid w:val="008708F9"/>
    <w:rsid w:val="008858F7"/>
    <w:rsid w:val="00887098"/>
    <w:rsid w:val="008919F6"/>
    <w:rsid w:val="00894681"/>
    <w:rsid w:val="0089625A"/>
    <w:rsid w:val="00896CE7"/>
    <w:rsid w:val="008A3C96"/>
    <w:rsid w:val="008A6D60"/>
    <w:rsid w:val="008C72DD"/>
    <w:rsid w:val="008D0120"/>
    <w:rsid w:val="008D25FB"/>
    <w:rsid w:val="008D3EF2"/>
    <w:rsid w:val="008E048B"/>
    <w:rsid w:val="008E1386"/>
    <w:rsid w:val="008E462A"/>
    <w:rsid w:val="008E5342"/>
    <w:rsid w:val="008E684A"/>
    <w:rsid w:val="008F0EEA"/>
    <w:rsid w:val="008F6848"/>
    <w:rsid w:val="00910B62"/>
    <w:rsid w:val="00910DB6"/>
    <w:rsid w:val="00917430"/>
    <w:rsid w:val="00920B26"/>
    <w:rsid w:val="009214EA"/>
    <w:rsid w:val="00921775"/>
    <w:rsid w:val="00947699"/>
    <w:rsid w:val="00967954"/>
    <w:rsid w:val="0097006C"/>
    <w:rsid w:val="00970199"/>
    <w:rsid w:val="009843C3"/>
    <w:rsid w:val="009A391F"/>
    <w:rsid w:val="009A5689"/>
    <w:rsid w:val="009A5A2A"/>
    <w:rsid w:val="009B0A7E"/>
    <w:rsid w:val="009B2BA5"/>
    <w:rsid w:val="009B3E16"/>
    <w:rsid w:val="009C23E5"/>
    <w:rsid w:val="009C3FBD"/>
    <w:rsid w:val="009C6147"/>
    <w:rsid w:val="009D097D"/>
    <w:rsid w:val="009D57CC"/>
    <w:rsid w:val="009E1EAD"/>
    <w:rsid w:val="009E312B"/>
    <w:rsid w:val="009F1982"/>
    <w:rsid w:val="009F64DF"/>
    <w:rsid w:val="00A019F7"/>
    <w:rsid w:val="00A035D0"/>
    <w:rsid w:val="00A0755A"/>
    <w:rsid w:val="00A136D0"/>
    <w:rsid w:val="00A13B4B"/>
    <w:rsid w:val="00A17AB8"/>
    <w:rsid w:val="00A23288"/>
    <w:rsid w:val="00A26E83"/>
    <w:rsid w:val="00A312D2"/>
    <w:rsid w:val="00A41695"/>
    <w:rsid w:val="00A451B5"/>
    <w:rsid w:val="00A46FEB"/>
    <w:rsid w:val="00A52660"/>
    <w:rsid w:val="00A53E6D"/>
    <w:rsid w:val="00A6430E"/>
    <w:rsid w:val="00A65EF4"/>
    <w:rsid w:val="00A709CC"/>
    <w:rsid w:val="00A71392"/>
    <w:rsid w:val="00A72F0D"/>
    <w:rsid w:val="00A76D35"/>
    <w:rsid w:val="00A76F1C"/>
    <w:rsid w:val="00A800D5"/>
    <w:rsid w:val="00A8032A"/>
    <w:rsid w:val="00A8034D"/>
    <w:rsid w:val="00A80E7B"/>
    <w:rsid w:val="00A86160"/>
    <w:rsid w:val="00A95ED1"/>
    <w:rsid w:val="00A962B4"/>
    <w:rsid w:val="00AA2F40"/>
    <w:rsid w:val="00AA4A80"/>
    <w:rsid w:val="00AA4F34"/>
    <w:rsid w:val="00AA6E75"/>
    <w:rsid w:val="00AB4BC4"/>
    <w:rsid w:val="00AC1478"/>
    <w:rsid w:val="00AE345F"/>
    <w:rsid w:val="00AE67BD"/>
    <w:rsid w:val="00AE7FA2"/>
    <w:rsid w:val="00AF09A0"/>
    <w:rsid w:val="00AF4343"/>
    <w:rsid w:val="00AF720A"/>
    <w:rsid w:val="00B04CA6"/>
    <w:rsid w:val="00B06C05"/>
    <w:rsid w:val="00B06F97"/>
    <w:rsid w:val="00B07A66"/>
    <w:rsid w:val="00B12830"/>
    <w:rsid w:val="00B152AA"/>
    <w:rsid w:val="00B15B8A"/>
    <w:rsid w:val="00B305BF"/>
    <w:rsid w:val="00B321AA"/>
    <w:rsid w:val="00B37AC7"/>
    <w:rsid w:val="00B401FF"/>
    <w:rsid w:val="00B41F46"/>
    <w:rsid w:val="00B453B0"/>
    <w:rsid w:val="00B57B00"/>
    <w:rsid w:val="00B616F1"/>
    <w:rsid w:val="00B61B83"/>
    <w:rsid w:val="00B62C98"/>
    <w:rsid w:val="00B662F4"/>
    <w:rsid w:val="00B71C1C"/>
    <w:rsid w:val="00B74792"/>
    <w:rsid w:val="00B82C75"/>
    <w:rsid w:val="00B83D89"/>
    <w:rsid w:val="00B87201"/>
    <w:rsid w:val="00B90352"/>
    <w:rsid w:val="00B922FB"/>
    <w:rsid w:val="00B96F69"/>
    <w:rsid w:val="00BB7D07"/>
    <w:rsid w:val="00BC4491"/>
    <w:rsid w:val="00BD4AB7"/>
    <w:rsid w:val="00BD4B1F"/>
    <w:rsid w:val="00BD6383"/>
    <w:rsid w:val="00BE0EFA"/>
    <w:rsid w:val="00BE5D8D"/>
    <w:rsid w:val="00BF5480"/>
    <w:rsid w:val="00BF75C8"/>
    <w:rsid w:val="00C02AF0"/>
    <w:rsid w:val="00C02ED7"/>
    <w:rsid w:val="00C04029"/>
    <w:rsid w:val="00C0758A"/>
    <w:rsid w:val="00C12E48"/>
    <w:rsid w:val="00C16D94"/>
    <w:rsid w:val="00C179DD"/>
    <w:rsid w:val="00C221E9"/>
    <w:rsid w:val="00C23FE5"/>
    <w:rsid w:val="00C27667"/>
    <w:rsid w:val="00C30120"/>
    <w:rsid w:val="00C3591F"/>
    <w:rsid w:val="00C40CCF"/>
    <w:rsid w:val="00C42C1C"/>
    <w:rsid w:val="00C47C99"/>
    <w:rsid w:val="00C47CA2"/>
    <w:rsid w:val="00C53DA1"/>
    <w:rsid w:val="00C5545E"/>
    <w:rsid w:val="00C6042F"/>
    <w:rsid w:val="00C6789E"/>
    <w:rsid w:val="00C75AA9"/>
    <w:rsid w:val="00C774AC"/>
    <w:rsid w:val="00C845A7"/>
    <w:rsid w:val="00C862D2"/>
    <w:rsid w:val="00C9779E"/>
    <w:rsid w:val="00CB3780"/>
    <w:rsid w:val="00CB4A71"/>
    <w:rsid w:val="00CB7B26"/>
    <w:rsid w:val="00CC1911"/>
    <w:rsid w:val="00CD1639"/>
    <w:rsid w:val="00CD7570"/>
    <w:rsid w:val="00CE2EA2"/>
    <w:rsid w:val="00CE4EE3"/>
    <w:rsid w:val="00CF06B7"/>
    <w:rsid w:val="00D072DF"/>
    <w:rsid w:val="00D14D39"/>
    <w:rsid w:val="00D17531"/>
    <w:rsid w:val="00D2072E"/>
    <w:rsid w:val="00D21308"/>
    <w:rsid w:val="00D24C18"/>
    <w:rsid w:val="00D25B76"/>
    <w:rsid w:val="00D317D6"/>
    <w:rsid w:val="00D31E3D"/>
    <w:rsid w:val="00D45A95"/>
    <w:rsid w:val="00D4769C"/>
    <w:rsid w:val="00D51F28"/>
    <w:rsid w:val="00D5530A"/>
    <w:rsid w:val="00D73F8F"/>
    <w:rsid w:val="00D76880"/>
    <w:rsid w:val="00D8272C"/>
    <w:rsid w:val="00D836B0"/>
    <w:rsid w:val="00D86BC9"/>
    <w:rsid w:val="00DA150C"/>
    <w:rsid w:val="00DA3360"/>
    <w:rsid w:val="00DA6BC8"/>
    <w:rsid w:val="00DB5E46"/>
    <w:rsid w:val="00DC171C"/>
    <w:rsid w:val="00DD2FB3"/>
    <w:rsid w:val="00DD32E1"/>
    <w:rsid w:val="00DD3F73"/>
    <w:rsid w:val="00DD60B6"/>
    <w:rsid w:val="00DE02B5"/>
    <w:rsid w:val="00DE3A80"/>
    <w:rsid w:val="00DE703B"/>
    <w:rsid w:val="00DF1D98"/>
    <w:rsid w:val="00DF73CD"/>
    <w:rsid w:val="00DF7B1C"/>
    <w:rsid w:val="00E0013A"/>
    <w:rsid w:val="00E039BD"/>
    <w:rsid w:val="00E1221A"/>
    <w:rsid w:val="00E20B30"/>
    <w:rsid w:val="00E20ECC"/>
    <w:rsid w:val="00E30A8E"/>
    <w:rsid w:val="00E32F8E"/>
    <w:rsid w:val="00E336CD"/>
    <w:rsid w:val="00E342C1"/>
    <w:rsid w:val="00E40468"/>
    <w:rsid w:val="00E44D8A"/>
    <w:rsid w:val="00E45445"/>
    <w:rsid w:val="00E45F81"/>
    <w:rsid w:val="00E46208"/>
    <w:rsid w:val="00E6126E"/>
    <w:rsid w:val="00E6504B"/>
    <w:rsid w:val="00E735BB"/>
    <w:rsid w:val="00E81E0D"/>
    <w:rsid w:val="00E87315"/>
    <w:rsid w:val="00E873DE"/>
    <w:rsid w:val="00E87CE0"/>
    <w:rsid w:val="00E90F8A"/>
    <w:rsid w:val="00EA0A45"/>
    <w:rsid w:val="00EA34E9"/>
    <w:rsid w:val="00EB2778"/>
    <w:rsid w:val="00EB318B"/>
    <w:rsid w:val="00EB5138"/>
    <w:rsid w:val="00EC30EC"/>
    <w:rsid w:val="00EC4003"/>
    <w:rsid w:val="00EC4C1E"/>
    <w:rsid w:val="00EC7646"/>
    <w:rsid w:val="00ED3018"/>
    <w:rsid w:val="00ED3728"/>
    <w:rsid w:val="00ED75B8"/>
    <w:rsid w:val="00EF33B2"/>
    <w:rsid w:val="00F05269"/>
    <w:rsid w:val="00F10250"/>
    <w:rsid w:val="00F14ED3"/>
    <w:rsid w:val="00F15E0E"/>
    <w:rsid w:val="00F32C00"/>
    <w:rsid w:val="00F350D6"/>
    <w:rsid w:val="00F440E7"/>
    <w:rsid w:val="00F53140"/>
    <w:rsid w:val="00F5370C"/>
    <w:rsid w:val="00F552FB"/>
    <w:rsid w:val="00F57BBE"/>
    <w:rsid w:val="00F66638"/>
    <w:rsid w:val="00F71DCA"/>
    <w:rsid w:val="00F735E2"/>
    <w:rsid w:val="00F7558B"/>
    <w:rsid w:val="00F77D69"/>
    <w:rsid w:val="00F804FD"/>
    <w:rsid w:val="00F967D0"/>
    <w:rsid w:val="00F979FA"/>
    <w:rsid w:val="00FA6A77"/>
    <w:rsid w:val="00FB03E6"/>
    <w:rsid w:val="00FB23AB"/>
    <w:rsid w:val="00FC2349"/>
    <w:rsid w:val="00FD19EE"/>
    <w:rsid w:val="00FD2852"/>
    <w:rsid w:val="00FD6B7B"/>
    <w:rsid w:val="00FE7C1D"/>
    <w:rsid w:val="00FF29EF"/>
    <w:rsid w:val="00FF34D3"/>
    <w:rsid w:val="00FF4B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85F56"/>
  <w15:chartTrackingRefBased/>
  <w15:docId w15:val="{AABA1704-850C-4C28-9906-8A83678F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386"/>
    <w:rPr>
      <w:sz w:val="22"/>
    </w:rPr>
  </w:style>
  <w:style w:type="paragraph" w:styleId="Heading1">
    <w:name w:val="heading 1"/>
    <w:basedOn w:val="Normal"/>
    <w:next w:val="Normal"/>
    <w:link w:val="Heading1Char"/>
    <w:uiPriority w:val="9"/>
    <w:qFormat/>
    <w:rsid w:val="007A0CCD"/>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A80E7B"/>
    <w:pPr>
      <w:keepNext/>
      <w:keepLines/>
      <w:spacing w:before="120" w:after="0" w:line="240" w:lineRule="auto"/>
      <w:outlineLvl w:val="1"/>
    </w:pPr>
    <w:rPr>
      <w:rFonts w:asciiTheme="majorHAnsi" w:eastAsiaTheme="majorEastAsia" w:hAnsiTheme="majorHAnsi" w:cstheme="majorBidi"/>
      <w:color w:val="9F2936" w:themeColor="accent2"/>
      <w:sz w:val="36"/>
      <w:szCs w:val="36"/>
    </w:rPr>
  </w:style>
  <w:style w:type="paragraph" w:styleId="Heading3">
    <w:name w:val="heading 3"/>
    <w:basedOn w:val="Normal"/>
    <w:next w:val="Normal"/>
    <w:link w:val="Heading3Char"/>
    <w:uiPriority w:val="9"/>
    <w:unhideWhenUsed/>
    <w:qFormat/>
    <w:rsid w:val="00AA2F40"/>
    <w:pPr>
      <w:keepNext/>
      <w:keepLines/>
      <w:spacing w:after="0" w:line="240" w:lineRule="auto"/>
      <w:outlineLvl w:val="2"/>
    </w:pPr>
    <w:rPr>
      <w:rFonts w:asciiTheme="majorHAnsi" w:eastAsiaTheme="majorEastAsia" w:hAnsiTheme="majorHAnsi" w:cstheme="majorBidi"/>
      <w:sz w:val="28"/>
      <w:szCs w:val="32"/>
    </w:rPr>
  </w:style>
  <w:style w:type="paragraph" w:styleId="Heading4">
    <w:name w:val="heading 4"/>
    <w:basedOn w:val="Normal"/>
    <w:next w:val="Normal"/>
    <w:link w:val="Heading4Char"/>
    <w:uiPriority w:val="9"/>
    <w:unhideWhenUsed/>
    <w:qFormat/>
    <w:rsid w:val="00A80E7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unhideWhenUsed/>
    <w:qFormat/>
    <w:rsid w:val="00A80E7B"/>
    <w:pPr>
      <w:keepNext/>
      <w:keepLines/>
      <w:spacing w:before="80" w:after="0" w:line="240" w:lineRule="auto"/>
      <w:outlineLvl w:val="4"/>
    </w:pPr>
    <w:rPr>
      <w:rFonts w:asciiTheme="majorHAnsi" w:eastAsiaTheme="majorEastAsia" w:hAnsiTheme="majorHAnsi" w:cstheme="majorBidi"/>
      <w:color w:val="761E28" w:themeColor="accent2" w:themeShade="BF"/>
      <w:sz w:val="24"/>
      <w:szCs w:val="24"/>
    </w:rPr>
  </w:style>
  <w:style w:type="paragraph" w:styleId="Heading6">
    <w:name w:val="heading 6"/>
    <w:basedOn w:val="Normal"/>
    <w:next w:val="Normal"/>
    <w:link w:val="Heading6Char"/>
    <w:uiPriority w:val="9"/>
    <w:unhideWhenUsed/>
    <w:qFormat/>
    <w:rsid w:val="00A80E7B"/>
    <w:pPr>
      <w:keepNext/>
      <w:keepLines/>
      <w:spacing w:before="80" w:after="0" w:line="240" w:lineRule="auto"/>
      <w:outlineLvl w:val="5"/>
    </w:pPr>
    <w:rPr>
      <w:rFonts w:asciiTheme="majorHAnsi" w:eastAsiaTheme="majorEastAsia" w:hAnsiTheme="majorHAnsi" w:cstheme="majorBidi"/>
      <w:i/>
      <w:iCs/>
      <w:color w:val="4F141B" w:themeColor="accent2" w:themeShade="80"/>
      <w:sz w:val="24"/>
      <w:szCs w:val="24"/>
    </w:rPr>
  </w:style>
  <w:style w:type="paragraph" w:styleId="Heading7">
    <w:name w:val="heading 7"/>
    <w:basedOn w:val="Normal"/>
    <w:next w:val="Normal"/>
    <w:link w:val="Heading7Char"/>
    <w:uiPriority w:val="9"/>
    <w:semiHidden/>
    <w:unhideWhenUsed/>
    <w:qFormat/>
    <w:rsid w:val="00A80E7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A80E7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A80E7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0CCD"/>
    <w:pPr>
      <w:spacing w:after="0" w:line="240" w:lineRule="auto"/>
      <w:contextualSpacing/>
    </w:pPr>
    <w:rPr>
      <w:rFonts w:asciiTheme="majorHAnsi" w:eastAsiaTheme="majorEastAsia" w:hAnsiTheme="majorHAnsi" w:cstheme="majorBidi"/>
      <w:color w:val="262626" w:themeColor="text1" w:themeTint="D9"/>
      <w:sz w:val="72"/>
      <w:szCs w:val="72"/>
    </w:rPr>
  </w:style>
  <w:style w:type="character" w:customStyle="1" w:styleId="TitleChar">
    <w:name w:val="Title Char"/>
    <w:basedOn w:val="DefaultParagraphFont"/>
    <w:link w:val="Title"/>
    <w:uiPriority w:val="10"/>
    <w:rsid w:val="007A0CCD"/>
    <w:rPr>
      <w:rFonts w:asciiTheme="majorHAnsi" w:eastAsiaTheme="majorEastAsia" w:hAnsiTheme="majorHAnsi" w:cstheme="majorBidi"/>
      <w:color w:val="262626" w:themeColor="text1" w:themeTint="D9"/>
      <w:sz w:val="72"/>
      <w:szCs w:val="72"/>
    </w:rPr>
  </w:style>
  <w:style w:type="paragraph" w:styleId="Subtitle">
    <w:name w:val="Subtitle"/>
    <w:basedOn w:val="Normal"/>
    <w:next w:val="Normal"/>
    <w:link w:val="SubtitleChar"/>
    <w:uiPriority w:val="11"/>
    <w:qFormat/>
    <w:rsid w:val="007A0CCD"/>
    <w:pPr>
      <w:numPr>
        <w:ilvl w:val="1"/>
      </w:numPr>
      <w:spacing w:after="240"/>
    </w:pPr>
    <w:rPr>
      <w:color w:val="404040" w:themeColor="text1" w:themeTint="BF"/>
      <w:spacing w:val="20"/>
      <w:sz w:val="28"/>
      <w:szCs w:val="28"/>
    </w:rPr>
  </w:style>
  <w:style w:type="character" w:customStyle="1" w:styleId="SubtitleChar">
    <w:name w:val="Subtitle Char"/>
    <w:basedOn w:val="DefaultParagraphFont"/>
    <w:link w:val="Subtitle"/>
    <w:uiPriority w:val="11"/>
    <w:rsid w:val="007A0CCD"/>
    <w:rPr>
      <w:color w:val="404040" w:themeColor="text1" w:themeTint="BF"/>
      <w:spacing w:val="20"/>
      <w:sz w:val="28"/>
      <w:szCs w:val="28"/>
    </w:rPr>
  </w:style>
  <w:style w:type="character" w:customStyle="1" w:styleId="Heading1Char">
    <w:name w:val="Heading 1 Char"/>
    <w:basedOn w:val="DefaultParagraphFont"/>
    <w:link w:val="Heading1"/>
    <w:uiPriority w:val="9"/>
    <w:rsid w:val="007A0CCD"/>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A80E7B"/>
    <w:rPr>
      <w:rFonts w:asciiTheme="majorHAnsi" w:eastAsiaTheme="majorEastAsia" w:hAnsiTheme="majorHAnsi" w:cstheme="majorBidi"/>
      <w:color w:val="9F2936" w:themeColor="accent2"/>
      <w:sz w:val="36"/>
      <w:szCs w:val="36"/>
    </w:rPr>
  </w:style>
  <w:style w:type="paragraph" w:styleId="NoSpacing">
    <w:name w:val="No Spacing"/>
    <w:uiPriority w:val="1"/>
    <w:qFormat/>
    <w:rsid w:val="00A80E7B"/>
    <w:pPr>
      <w:spacing w:after="0" w:line="240" w:lineRule="auto"/>
    </w:pPr>
  </w:style>
  <w:style w:type="character" w:customStyle="1" w:styleId="Heading3Char">
    <w:name w:val="Heading 3 Char"/>
    <w:basedOn w:val="DefaultParagraphFont"/>
    <w:link w:val="Heading3"/>
    <w:uiPriority w:val="9"/>
    <w:rsid w:val="00AA2F40"/>
    <w:rPr>
      <w:rFonts w:asciiTheme="majorHAnsi" w:eastAsiaTheme="majorEastAsia" w:hAnsiTheme="majorHAnsi" w:cstheme="majorBidi"/>
      <w:sz w:val="28"/>
      <w:szCs w:val="32"/>
    </w:rPr>
  </w:style>
  <w:style w:type="character" w:customStyle="1" w:styleId="Heading4Char">
    <w:name w:val="Heading 4 Char"/>
    <w:basedOn w:val="DefaultParagraphFont"/>
    <w:link w:val="Heading4"/>
    <w:uiPriority w:val="9"/>
    <w:rsid w:val="00A80E7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rsid w:val="00A80E7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rsid w:val="00A80E7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A80E7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A80E7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A80E7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semiHidden/>
    <w:unhideWhenUsed/>
    <w:qFormat/>
    <w:rsid w:val="00A80E7B"/>
    <w:pPr>
      <w:spacing w:line="240" w:lineRule="auto"/>
    </w:pPr>
    <w:rPr>
      <w:b/>
      <w:bCs/>
      <w:color w:val="404040" w:themeColor="text1" w:themeTint="BF"/>
      <w:sz w:val="16"/>
      <w:szCs w:val="16"/>
    </w:rPr>
  </w:style>
  <w:style w:type="character" w:styleId="Strong">
    <w:name w:val="Strong"/>
    <w:basedOn w:val="DefaultParagraphFont"/>
    <w:uiPriority w:val="22"/>
    <w:qFormat/>
    <w:rsid w:val="00A80E7B"/>
    <w:rPr>
      <w:b/>
      <w:bCs/>
    </w:rPr>
  </w:style>
  <w:style w:type="character" w:styleId="Emphasis">
    <w:name w:val="Emphasis"/>
    <w:basedOn w:val="DefaultParagraphFont"/>
    <w:uiPriority w:val="20"/>
    <w:qFormat/>
    <w:rsid w:val="00A80E7B"/>
    <w:rPr>
      <w:i/>
      <w:iCs/>
      <w:color w:val="000000" w:themeColor="text1"/>
    </w:rPr>
  </w:style>
  <w:style w:type="paragraph" w:styleId="Quote">
    <w:name w:val="Quote"/>
    <w:basedOn w:val="Normal"/>
    <w:next w:val="Normal"/>
    <w:link w:val="QuoteChar"/>
    <w:uiPriority w:val="29"/>
    <w:qFormat/>
    <w:rsid w:val="00A80E7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80E7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80E7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80E7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80E7B"/>
    <w:rPr>
      <w:i/>
      <w:iCs/>
      <w:color w:val="595959" w:themeColor="text1" w:themeTint="A6"/>
    </w:rPr>
  </w:style>
  <w:style w:type="character" w:styleId="IntenseEmphasis">
    <w:name w:val="Intense Emphasis"/>
    <w:basedOn w:val="DefaultParagraphFont"/>
    <w:uiPriority w:val="21"/>
    <w:qFormat/>
    <w:rsid w:val="00A80E7B"/>
    <w:rPr>
      <w:b/>
      <w:bCs/>
      <w:i/>
      <w:iCs/>
      <w:caps w:val="0"/>
      <w:smallCaps w:val="0"/>
      <w:strike w:val="0"/>
      <w:dstrike w:val="0"/>
      <w:color w:val="9F2936" w:themeColor="accent2"/>
    </w:rPr>
  </w:style>
  <w:style w:type="character" w:styleId="SubtleReference">
    <w:name w:val="Subtle Reference"/>
    <w:basedOn w:val="DefaultParagraphFont"/>
    <w:uiPriority w:val="31"/>
    <w:qFormat/>
    <w:rsid w:val="00A80E7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80E7B"/>
    <w:rPr>
      <w:b/>
      <w:bCs/>
      <w:caps w:val="0"/>
      <w:smallCaps/>
      <w:color w:val="auto"/>
      <w:spacing w:val="0"/>
      <w:u w:val="single"/>
    </w:rPr>
  </w:style>
  <w:style w:type="character" w:styleId="BookTitle">
    <w:name w:val="Book Title"/>
    <w:basedOn w:val="DefaultParagraphFont"/>
    <w:uiPriority w:val="33"/>
    <w:qFormat/>
    <w:rsid w:val="00A80E7B"/>
    <w:rPr>
      <w:b/>
      <w:bCs/>
      <w:caps w:val="0"/>
      <w:smallCaps/>
      <w:spacing w:val="0"/>
    </w:rPr>
  </w:style>
  <w:style w:type="paragraph" w:styleId="TOCHeading">
    <w:name w:val="TOC Heading"/>
    <w:basedOn w:val="Heading1"/>
    <w:next w:val="Normal"/>
    <w:uiPriority w:val="39"/>
    <w:semiHidden/>
    <w:unhideWhenUsed/>
    <w:qFormat/>
    <w:rsid w:val="00A80E7B"/>
    <w:pPr>
      <w:outlineLvl w:val="9"/>
    </w:pPr>
  </w:style>
  <w:style w:type="paragraph" w:styleId="ListParagraph">
    <w:name w:val="List Paragraph"/>
    <w:basedOn w:val="Normal"/>
    <w:uiPriority w:val="34"/>
    <w:qFormat/>
    <w:rsid w:val="00A80E7B"/>
    <w:pPr>
      <w:ind w:left="720"/>
      <w:contextualSpacing/>
    </w:pPr>
  </w:style>
  <w:style w:type="table" w:styleId="TableGrid">
    <w:name w:val="Table Grid"/>
    <w:basedOn w:val="TableNormal"/>
    <w:uiPriority w:val="39"/>
    <w:rsid w:val="008E1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52"/>
    <w:rPr>
      <w:rFonts w:ascii="Segoe UI" w:hAnsi="Segoe UI" w:cs="Segoe UI"/>
      <w:sz w:val="18"/>
      <w:szCs w:val="18"/>
    </w:rPr>
  </w:style>
  <w:style w:type="paragraph" w:styleId="Header">
    <w:name w:val="header"/>
    <w:basedOn w:val="Normal"/>
    <w:link w:val="HeaderChar"/>
    <w:uiPriority w:val="99"/>
    <w:unhideWhenUsed/>
    <w:rsid w:val="00026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94E"/>
    <w:rPr>
      <w:sz w:val="22"/>
    </w:rPr>
  </w:style>
  <w:style w:type="paragraph" w:styleId="Footer">
    <w:name w:val="footer"/>
    <w:basedOn w:val="Normal"/>
    <w:link w:val="FooterChar"/>
    <w:uiPriority w:val="99"/>
    <w:unhideWhenUsed/>
    <w:rsid w:val="00026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94E"/>
    <w:rPr>
      <w:sz w:val="22"/>
    </w:rPr>
  </w:style>
  <w:style w:type="character" w:styleId="Hyperlink">
    <w:name w:val="Hyperlink"/>
    <w:basedOn w:val="DefaultParagraphFont"/>
    <w:uiPriority w:val="99"/>
    <w:unhideWhenUsed/>
    <w:rsid w:val="00797603"/>
    <w:rPr>
      <w:color w:val="6B9F25" w:themeColor="hyperlink"/>
      <w:u w:val="single"/>
    </w:rPr>
  </w:style>
  <w:style w:type="character" w:styleId="FollowedHyperlink">
    <w:name w:val="FollowedHyperlink"/>
    <w:basedOn w:val="DefaultParagraphFont"/>
    <w:uiPriority w:val="99"/>
    <w:semiHidden/>
    <w:unhideWhenUsed/>
    <w:rsid w:val="00E90F8A"/>
    <w:rPr>
      <w:color w:val="B26B02" w:themeColor="followedHyperlink"/>
      <w:u w:val="single"/>
    </w:rPr>
  </w:style>
  <w:style w:type="table" w:styleId="TableGridLight">
    <w:name w:val="Grid Table Light"/>
    <w:basedOn w:val="TableNormal"/>
    <w:uiPriority w:val="40"/>
    <w:rsid w:val="00C23F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122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EA0A45"/>
    <w:rPr>
      <w:color w:val="808080"/>
      <w:shd w:val="clear" w:color="auto" w:fill="E6E6E6"/>
    </w:rPr>
  </w:style>
  <w:style w:type="paragraph" w:styleId="NormalWeb">
    <w:name w:val="Normal (Web)"/>
    <w:basedOn w:val="Normal"/>
    <w:uiPriority w:val="99"/>
    <w:unhideWhenUsed/>
    <w:rsid w:val="00AA2F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594">
      <w:bodyDiv w:val="1"/>
      <w:marLeft w:val="0"/>
      <w:marRight w:val="0"/>
      <w:marTop w:val="0"/>
      <w:marBottom w:val="0"/>
      <w:divBdr>
        <w:top w:val="none" w:sz="0" w:space="0" w:color="auto"/>
        <w:left w:val="none" w:sz="0" w:space="0" w:color="auto"/>
        <w:bottom w:val="none" w:sz="0" w:space="0" w:color="auto"/>
        <w:right w:val="none" w:sz="0" w:space="0" w:color="auto"/>
      </w:divBdr>
    </w:div>
    <w:div w:id="227813430">
      <w:bodyDiv w:val="1"/>
      <w:marLeft w:val="0"/>
      <w:marRight w:val="0"/>
      <w:marTop w:val="0"/>
      <w:marBottom w:val="0"/>
      <w:divBdr>
        <w:top w:val="none" w:sz="0" w:space="0" w:color="auto"/>
        <w:left w:val="none" w:sz="0" w:space="0" w:color="auto"/>
        <w:bottom w:val="none" w:sz="0" w:space="0" w:color="auto"/>
        <w:right w:val="none" w:sz="0" w:space="0" w:color="auto"/>
      </w:divBdr>
      <w:divsChild>
        <w:div w:id="499127521">
          <w:marLeft w:val="0"/>
          <w:marRight w:val="0"/>
          <w:marTop w:val="0"/>
          <w:marBottom w:val="0"/>
          <w:divBdr>
            <w:top w:val="none" w:sz="0" w:space="0" w:color="auto"/>
            <w:left w:val="none" w:sz="0" w:space="0" w:color="auto"/>
            <w:bottom w:val="none" w:sz="0" w:space="0" w:color="auto"/>
            <w:right w:val="none" w:sz="0" w:space="0" w:color="auto"/>
          </w:divBdr>
        </w:div>
      </w:divsChild>
    </w:div>
    <w:div w:id="301539697">
      <w:bodyDiv w:val="1"/>
      <w:marLeft w:val="0"/>
      <w:marRight w:val="0"/>
      <w:marTop w:val="0"/>
      <w:marBottom w:val="0"/>
      <w:divBdr>
        <w:top w:val="none" w:sz="0" w:space="0" w:color="auto"/>
        <w:left w:val="none" w:sz="0" w:space="0" w:color="auto"/>
        <w:bottom w:val="none" w:sz="0" w:space="0" w:color="auto"/>
        <w:right w:val="none" w:sz="0" w:space="0" w:color="auto"/>
      </w:divBdr>
    </w:div>
    <w:div w:id="306513252">
      <w:bodyDiv w:val="1"/>
      <w:marLeft w:val="0"/>
      <w:marRight w:val="0"/>
      <w:marTop w:val="0"/>
      <w:marBottom w:val="0"/>
      <w:divBdr>
        <w:top w:val="none" w:sz="0" w:space="0" w:color="auto"/>
        <w:left w:val="none" w:sz="0" w:space="0" w:color="auto"/>
        <w:bottom w:val="none" w:sz="0" w:space="0" w:color="auto"/>
        <w:right w:val="none" w:sz="0" w:space="0" w:color="auto"/>
      </w:divBdr>
    </w:div>
    <w:div w:id="408577869">
      <w:bodyDiv w:val="1"/>
      <w:marLeft w:val="0"/>
      <w:marRight w:val="0"/>
      <w:marTop w:val="0"/>
      <w:marBottom w:val="0"/>
      <w:divBdr>
        <w:top w:val="none" w:sz="0" w:space="0" w:color="auto"/>
        <w:left w:val="none" w:sz="0" w:space="0" w:color="auto"/>
        <w:bottom w:val="none" w:sz="0" w:space="0" w:color="auto"/>
        <w:right w:val="none" w:sz="0" w:space="0" w:color="auto"/>
      </w:divBdr>
      <w:divsChild>
        <w:div w:id="1690328341">
          <w:marLeft w:val="0"/>
          <w:marRight w:val="0"/>
          <w:marTop w:val="0"/>
          <w:marBottom w:val="0"/>
          <w:divBdr>
            <w:top w:val="none" w:sz="0" w:space="0" w:color="auto"/>
            <w:left w:val="none" w:sz="0" w:space="0" w:color="auto"/>
            <w:bottom w:val="none" w:sz="0" w:space="0" w:color="auto"/>
            <w:right w:val="none" w:sz="0" w:space="0" w:color="auto"/>
          </w:divBdr>
        </w:div>
      </w:divsChild>
    </w:div>
    <w:div w:id="467020341">
      <w:bodyDiv w:val="1"/>
      <w:marLeft w:val="0"/>
      <w:marRight w:val="0"/>
      <w:marTop w:val="0"/>
      <w:marBottom w:val="0"/>
      <w:divBdr>
        <w:top w:val="none" w:sz="0" w:space="0" w:color="auto"/>
        <w:left w:val="none" w:sz="0" w:space="0" w:color="auto"/>
        <w:bottom w:val="none" w:sz="0" w:space="0" w:color="auto"/>
        <w:right w:val="none" w:sz="0" w:space="0" w:color="auto"/>
      </w:divBdr>
    </w:div>
    <w:div w:id="473911267">
      <w:bodyDiv w:val="1"/>
      <w:marLeft w:val="0"/>
      <w:marRight w:val="0"/>
      <w:marTop w:val="0"/>
      <w:marBottom w:val="0"/>
      <w:divBdr>
        <w:top w:val="none" w:sz="0" w:space="0" w:color="auto"/>
        <w:left w:val="none" w:sz="0" w:space="0" w:color="auto"/>
        <w:bottom w:val="none" w:sz="0" w:space="0" w:color="auto"/>
        <w:right w:val="none" w:sz="0" w:space="0" w:color="auto"/>
      </w:divBdr>
    </w:div>
    <w:div w:id="534465751">
      <w:bodyDiv w:val="1"/>
      <w:marLeft w:val="0"/>
      <w:marRight w:val="0"/>
      <w:marTop w:val="0"/>
      <w:marBottom w:val="0"/>
      <w:divBdr>
        <w:top w:val="none" w:sz="0" w:space="0" w:color="auto"/>
        <w:left w:val="none" w:sz="0" w:space="0" w:color="auto"/>
        <w:bottom w:val="none" w:sz="0" w:space="0" w:color="auto"/>
        <w:right w:val="none" w:sz="0" w:space="0" w:color="auto"/>
      </w:divBdr>
    </w:div>
    <w:div w:id="624581607">
      <w:bodyDiv w:val="1"/>
      <w:marLeft w:val="0"/>
      <w:marRight w:val="0"/>
      <w:marTop w:val="0"/>
      <w:marBottom w:val="0"/>
      <w:divBdr>
        <w:top w:val="none" w:sz="0" w:space="0" w:color="auto"/>
        <w:left w:val="none" w:sz="0" w:space="0" w:color="auto"/>
        <w:bottom w:val="none" w:sz="0" w:space="0" w:color="auto"/>
        <w:right w:val="none" w:sz="0" w:space="0" w:color="auto"/>
      </w:divBdr>
      <w:divsChild>
        <w:div w:id="312099816">
          <w:marLeft w:val="0"/>
          <w:marRight w:val="0"/>
          <w:marTop w:val="0"/>
          <w:marBottom w:val="0"/>
          <w:divBdr>
            <w:top w:val="none" w:sz="0" w:space="0" w:color="auto"/>
            <w:left w:val="none" w:sz="0" w:space="0" w:color="auto"/>
            <w:bottom w:val="none" w:sz="0" w:space="0" w:color="auto"/>
            <w:right w:val="none" w:sz="0" w:space="0" w:color="auto"/>
          </w:divBdr>
        </w:div>
      </w:divsChild>
    </w:div>
    <w:div w:id="668555987">
      <w:bodyDiv w:val="1"/>
      <w:marLeft w:val="0"/>
      <w:marRight w:val="0"/>
      <w:marTop w:val="0"/>
      <w:marBottom w:val="0"/>
      <w:divBdr>
        <w:top w:val="none" w:sz="0" w:space="0" w:color="auto"/>
        <w:left w:val="none" w:sz="0" w:space="0" w:color="auto"/>
        <w:bottom w:val="none" w:sz="0" w:space="0" w:color="auto"/>
        <w:right w:val="none" w:sz="0" w:space="0" w:color="auto"/>
      </w:divBdr>
    </w:div>
    <w:div w:id="910312205">
      <w:bodyDiv w:val="1"/>
      <w:marLeft w:val="0"/>
      <w:marRight w:val="0"/>
      <w:marTop w:val="0"/>
      <w:marBottom w:val="0"/>
      <w:divBdr>
        <w:top w:val="none" w:sz="0" w:space="0" w:color="auto"/>
        <w:left w:val="none" w:sz="0" w:space="0" w:color="auto"/>
        <w:bottom w:val="none" w:sz="0" w:space="0" w:color="auto"/>
        <w:right w:val="none" w:sz="0" w:space="0" w:color="auto"/>
      </w:divBdr>
    </w:div>
    <w:div w:id="978077603">
      <w:bodyDiv w:val="1"/>
      <w:marLeft w:val="0"/>
      <w:marRight w:val="0"/>
      <w:marTop w:val="0"/>
      <w:marBottom w:val="0"/>
      <w:divBdr>
        <w:top w:val="none" w:sz="0" w:space="0" w:color="auto"/>
        <w:left w:val="none" w:sz="0" w:space="0" w:color="auto"/>
        <w:bottom w:val="none" w:sz="0" w:space="0" w:color="auto"/>
        <w:right w:val="none" w:sz="0" w:space="0" w:color="auto"/>
      </w:divBdr>
      <w:divsChild>
        <w:div w:id="1601253571">
          <w:marLeft w:val="0"/>
          <w:marRight w:val="0"/>
          <w:marTop w:val="0"/>
          <w:marBottom w:val="0"/>
          <w:divBdr>
            <w:top w:val="none" w:sz="0" w:space="0" w:color="auto"/>
            <w:left w:val="none" w:sz="0" w:space="0" w:color="auto"/>
            <w:bottom w:val="none" w:sz="0" w:space="0" w:color="auto"/>
            <w:right w:val="none" w:sz="0" w:space="0" w:color="auto"/>
          </w:divBdr>
        </w:div>
      </w:divsChild>
    </w:div>
    <w:div w:id="1124081027">
      <w:bodyDiv w:val="1"/>
      <w:marLeft w:val="0"/>
      <w:marRight w:val="0"/>
      <w:marTop w:val="0"/>
      <w:marBottom w:val="0"/>
      <w:divBdr>
        <w:top w:val="none" w:sz="0" w:space="0" w:color="auto"/>
        <w:left w:val="none" w:sz="0" w:space="0" w:color="auto"/>
        <w:bottom w:val="none" w:sz="0" w:space="0" w:color="auto"/>
        <w:right w:val="none" w:sz="0" w:space="0" w:color="auto"/>
      </w:divBdr>
    </w:div>
    <w:div w:id="1140416888">
      <w:bodyDiv w:val="1"/>
      <w:marLeft w:val="0"/>
      <w:marRight w:val="0"/>
      <w:marTop w:val="0"/>
      <w:marBottom w:val="0"/>
      <w:divBdr>
        <w:top w:val="none" w:sz="0" w:space="0" w:color="auto"/>
        <w:left w:val="none" w:sz="0" w:space="0" w:color="auto"/>
        <w:bottom w:val="none" w:sz="0" w:space="0" w:color="auto"/>
        <w:right w:val="none" w:sz="0" w:space="0" w:color="auto"/>
      </w:divBdr>
    </w:div>
    <w:div w:id="1196501309">
      <w:bodyDiv w:val="1"/>
      <w:marLeft w:val="0"/>
      <w:marRight w:val="0"/>
      <w:marTop w:val="0"/>
      <w:marBottom w:val="0"/>
      <w:divBdr>
        <w:top w:val="none" w:sz="0" w:space="0" w:color="auto"/>
        <w:left w:val="none" w:sz="0" w:space="0" w:color="auto"/>
        <w:bottom w:val="none" w:sz="0" w:space="0" w:color="auto"/>
        <w:right w:val="none" w:sz="0" w:space="0" w:color="auto"/>
      </w:divBdr>
      <w:divsChild>
        <w:div w:id="1263606301">
          <w:marLeft w:val="0"/>
          <w:marRight w:val="0"/>
          <w:marTop w:val="0"/>
          <w:marBottom w:val="0"/>
          <w:divBdr>
            <w:top w:val="none" w:sz="0" w:space="0" w:color="auto"/>
            <w:left w:val="none" w:sz="0" w:space="0" w:color="auto"/>
            <w:bottom w:val="none" w:sz="0" w:space="0" w:color="auto"/>
            <w:right w:val="none" w:sz="0" w:space="0" w:color="auto"/>
          </w:divBdr>
        </w:div>
      </w:divsChild>
    </w:div>
    <w:div w:id="1196961367">
      <w:bodyDiv w:val="1"/>
      <w:marLeft w:val="0"/>
      <w:marRight w:val="0"/>
      <w:marTop w:val="0"/>
      <w:marBottom w:val="0"/>
      <w:divBdr>
        <w:top w:val="none" w:sz="0" w:space="0" w:color="auto"/>
        <w:left w:val="none" w:sz="0" w:space="0" w:color="auto"/>
        <w:bottom w:val="none" w:sz="0" w:space="0" w:color="auto"/>
        <w:right w:val="none" w:sz="0" w:space="0" w:color="auto"/>
      </w:divBdr>
      <w:divsChild>
        <w:div w:id="2091583977">
          <w:marLeft w:val="0"/>
          <w:marRight w:val="0"/>
          <w:marTop w:val="0"/>
          <w:marBottom w:val="0"/>
          <w:divBdr>
            <w:top w:val="none" w:sz="0" w:space="0" w:color="auto"/>
            <w:left w:val="none" w:sz="0" w:space="0" w:color="auto"/>
            <w:bottom w:val="none" w:sz="0" w:space="0" w:color="auto"/>
            <w:right w:val="none" w:sz="0" w:space="0" w:color="auto"/>
          </w:divBdr>
        </w:div>
      </w:divsChild>
    </w:div>
    <w:div w:id="1206329784">
      <w:bodyDiv w:val="1"/>
      <w:marLeft w:val="0"/>
      <w:marRight w:val="0"/>
      <w:marTop w:val="0"/>
      <w:marBottom w:val="0"/>
      <w:divBdr>
        <w:top w:val="none" w:sz="0" w:space="0" w:color="auto"/>
        <w:left w:val="none" w:sz="0" w:space="0" w:color="auto"/>
        <w:bottom w:val="none" w:sz="0" w:space="0" w:color="auto"/>
        <w:right w:val="none" w:sz="0" w:space="0" w:color="auto"/>
      </w:divBdr>
      <w:divsChild>
        <w:div w:id="757099292">
          <w:marLeft w:val="0"/>
          <w:marRight w:val="0"/>
          <w:marTop w:val="0"/>
          <w:marBottom w:val="0"/>
          <w:divBdr>
            <w:top w:val="none" w:sz="0" w:space="0" w:color="auto"/>
            <w:left w:val="none" w:sz="0" w:space="0" w:color="auto"/>
            <w:bottom w:val="none" w:sz="0" w:space="0" w:color="auto"/>
            <w:right w:val="none" w:sz="0" w:space="0" w:color="auto"/>
          </w:divBdr>
        </w:div>
      </w:divsChild>
    </w:div>
    <w:div w:id="1612590077">
      <w:bodyDiv w:val="1"/>
      <w:marLeft w:val="0"/>
      <w:marRight w:val="0"/>
      <w:marTop w:val="0"/>
      <w:marBottom w:val="0"/>
      <w:divBdr>
        <w:top w:val="none" w:sz="0" w:space="0" w:color="auto"/>
        <w:left w:val="none" w:sz="0" w:space="0" w:color="auto"/>
        <w:bottom w:val="none" w:sz="0" w:space="0" w:color="auto"/>
        <w:right w:val="none" w:sz="0" w:space="0" w:color="auto"/>
      </w:divBdr>
    </w:div>
    <w:div w:id="1634948922">
      <w:bodyDiv w:val="1"/>
      <w:marLeft w:val="0"/>
      <w:marRight w:val="0"/>
      <w:marTop w:val="0"/>
      <w:marBottom w:val="0"/>
      <w:divBdr>
        <w:top w:val="none" w:sz="0" w:space="0" w:color="auto"/>
        <w:left w:val="none" w:sz="0" w:space="0" w:color="auto"/>
        <w:bottom w:val="none" w:sz="0" w:space="0" w:color="auto"/>
        <w:right w:val="none" w:sz="0" w:space="0" w:color="auto"/>
      </w:divBdr>
    </w:div>
    <w:div w:id="1660115264">
      <w:bodyDiv w:val="1"/>
      <w:marLeft w:val="0"/>
      <w:marRight w:val="0"/>
      <w:marTop w:val="0"/>
      <w:marBottom w:val="0"/>
      <w:divBdr>
        <w:top w:val="none" w:sz="0" w:space="0" w:color="auto"/>
        <w:left w:val="none" w:sz="0" w:space="0" w:color="auto"/>
        <w:bottom w:val="none" w:sz="0" w:space="0" w:color="auto"/>
        <w:right w:val="none" w:sz="0" w:space="0" w:color="auto"/>
      </w:divBdr>
    </w:div>
    <w:div w:id="1690526976">
      <w:bodyDiv w:val="1"/>
      <w:marLeft w:val="0"/>
      <w:marRight w:val="0"/>
      <w:marTop w:val="0"/>
      <w:marBottom w:val="0"/>
      <w:divBdr>
        <w:top w:val="none" w:sz="0" w:space="0" w:color="auto"/>
        <w:left w:val="none" w:sz="0" w:space="0" w:color="auto"/>
        <w:bottom w:val="none" w:sz="0" w:space="0" w:color="auto"/>
        <w:right w:val="none" w:sz="0" w:space="0" w:color="auto"/>
      </w:divBdr>
    </w:div>
    <w:div w:id="1728142191">
      <w:bodyDiv w:val="1"/>
      <w:marLeft w:val="0"/>
      <w:marRight w:val="0"/>
      <w:marTop w:val="0"/>
      <w:marBottom w:val="0"/>
      <w:divBdr>
        <w:top w:val="none" w:sz="0" w:space="0" w:color="auto"/>
        <w:left w:val="none" w:sz="0" w:space="0" w:color="auto"/>
        <w:bottom w:val="none" w:sz="0" w:space="0" w:color="auto"/>
        <w:right w:val="none" w:sz="0" w:space="0" w:color="auto"/>
      </w:divBdr>
    </w:div>
    <w:div w:id="1732000013">
      <w:bodyDiv w:val="1"/>
      <w:marLeft w:val="0"/>
      <w:marRight w:val="0"/>
      <w:marTop w:val="0"/>
      <w:marBottom w:val="0"/>
      <w:divBdr>
        <w:top w:val="none" w:sz="0" w:space="0" w:color="auto"/>
        <w:left w:val="none" w:sz="0" w:space="0" w:color="auto"/>
        <w:bottom w:val="none" w:sz="0" w:space="0" w:color="auto"/>
        <w:right w:val="none" w:sz="0" w:space="0" w:color="auto"/>
      </w:divBdr>
    </w:div>
    <w:div w:id="1756628989">
      <w:bodyDiv w:val="1"/>
      <w:marLeft w:val="0"/>
      <w:marRight w:val="0"/>
      <w:marTop w:val="0"/>
      <w:marBottom w:val="0"/>
      <w:divBdr>
        <w:top w:val="none" w:sz="0" w:space="0" w:color="auto"/>
        <w:left w:val="none" w:sz="0" w:space="0" w:color="auto"/>
        <w:bottom w:val="none" w:sz="0" w:space="0" w:color="auto"/>
        <w:right w:val="none" w:sz="0" w:space="0" w:color="auto"/>
      </w:divBdr>
    </w:div>
    <w:div w:id="1772043723">
      <w:bodyDiv w:val="1"/>
      <w:marLeft w:val="0"/>
      <w:marRight w:val="0"/>
      <w:marTop w:val="0"/>
      <w:marBottom w:val="0"/>
      <w:divBdr>
        <w:top w:val="none" w:sz="0" w:space="0" w:color="auto"/>
        <w:left w:val="none" w:sz="0" w:space="0" w:color="auto"/>
        <w:bottom w:val="none" w:sz="0" w:space="0" w:color="auto"/>
        <w:right w:val="none" w:sz="0" w:space="0" w:color="auto"/>
      </w:divBdr>
    </w:div>
    <w:div w:id="1844976695">
      <w:bodyDiv w:val="1"/>
      <w:marLeft w:val="0"/>
      <w:marRight w:val="0"/>
      <w:marTop w:val="0"/>
      <w:marBottom w:val="0"/>
      <w:divBdr>
        <w:top w:val="none" w:sz="0" w:space="0" w:color="auto"/>
        <w:left w:val="none" w:sz="0" w:space="0" w:color="auto"/>
        <w:bottom w:val="none" w:sz="0" w:space="0" w:color="auto"/>
        <w:right w:val="none" w:sz="0" w:space="0" w:color="auto"/>
      </w:divBdr>
    </w:div>
    <w:div w:id="199086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cuments\Custom%20Office%20Templates\MHS.dotx" TargetMode="External"/></Relationships>
</file>

<file path=word/theme/theme1.xml><?xml version="1.0" encoding="utf-8"?>
<a:theme xmlns:a="http://schemas.openxmlformats.org/drawingml/2006/main" name="MHS">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ustom 5">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CDCD8-0B27-47A7-8632-9AAD0AA1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MHS.dotx</Template>
  <TotalTime>24</TotalTime>
  <Pages>6</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Breakout - Outline</dc:title>
  <dc:subject/>
  <dc:creator>Joe Cossette</dc:creator>
  <cp:keywords/>
  <dc:description/>
  <cp:lastModifiedBy>Cossette, Joseph</cp:lastModifiedBy>
  <cp:revision>8</cp:revision>
  <cp:lastPrinted>2019-04-08T18:58:00Z</cp:lastPrinted>
  <dcterms:created xsi:type="dcterms:W3CDTF">2018-08-03T14:32:00Z</dcterms:created>
  <dcterms:modified xsi:type="dcterms:W3CDTF">2019-04-08T19:40:00Z</dcterms:modified>
</cp:coreProperties>
</file>