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710" w:rsidRPr="005A3386" w:rsidRDefault="00EB6710" w:rsidP="00EB6710">
      <w:pPr>
        <w:pStyle w:val="Title"/>
        <w:rPr>
          <w:sz w:val="32"/>
        </w:rPr>
      </w:pPr>
      <w:r>
        <w:rPr>
          <w:sz w:val="40"/>
        </w:rPr>
        <w:t>Quiz 1</w:t>
      </w:r>
      <w:r w:rsidR="0039438A">
        <w:rPr>
          <w:sz w:val="40"/>
        </w:rPr>
        <w:t>B</w:t>
      </w:r>
      <w:r w:rsidRPr="00496695">
        <w:rPr>
          <w:sz w:val="40"/>
        </w:rPr>
        <w:t xml:space="preserve">: </w:t>
      </w:r>
      <w:r>
        <w:rPr>
          <w:sz w:val="40"/>
        </w:rPr>
        <w:t>Uncertainty</w:t>
      </w:r>
      <w:r w:rsidRPr="00496695">
        <w:rPr>
          <w:sz w:val="48"/>
        </w:rPr>
        <w:t xml:space="preserve"> </w:t>
      </w:r>
      <w:r>
        <w:rPr>
          <w:sz w:val="48"/>
        </w:rPr>
        <w:t xml:space="preserve">  </w:t>
      </w:r>
      <w:r w:rsidR="00F32AF8">
        <w:rPr>
          <w:sz w:val="48"/>
        </w:rPr>
        <w:tab/>
      </w:r>
      <w:r w:rsidR="00F32AF8">
        <w:rPr>
          <w:sz w:val="48"/>
        </w:rPr>
        <w:tab/>
      </w:r>
      <w:r w:rsidR="00F32AF8">
        <w:rPr>
          <w:sz w:val="48"/>
        </w:rPr>
        <w:tab/>
      </w:r>
      <w:r w:rsidRPr="00922AD1">
        <w:rPr>
          <w:sz w:val="28"/>
        </w:rPr>
        <w:t>Name: _________</w:t>
      </w:r>
      <w:r>
        <w:rPr>
          <w:sz w:val="28"/>
        </w:rPr>
        <w:t>_</w:t>
      </w:r>
      <w:r w:rsidR="00F32AF8">
        <w:rPr>
          <w:sz w:val="28"/>
        </w:rPr>
        <w:t>__________</w:t>
      </w:r>
      <w:r w:rsidRPr="00922AD1">
        <w:rPr>
          <w:sz w:val="28"/>
        </w:rPr>
        <w:t>________ Period: ___</w:t>
      </w:r>
    </w:p>
    <w:p w:rsidR="00F32AF8" w:rsidRDefault="00F32AF8" w:rsidP="00F32AF8">
      <w:pPr>
        <w:pStyle w:val="ListParagraph"/>
        <w:numPr>
          <w:ilvl w:val="0"/>
          <w:numId w:val="11"/>
        </w:numPr>
        <w:spacing w:before="120"/>
      </w:pPr>
      <w:r>
        <w:t xml:space="preserve">What is the </w:t>
      </w:r>
      <w:r w:rsidR="00B50337">
        <w:t xml:space="preserve">absolute </w:t>
      </w:r>
      <w:r>
        <w:t>uncertainty of a digital stopwatch that makes the measurement “3.45 s”?</w:t>
      </w:r>
    </w:p>
    <w:p w:rsidR="00F32AF8" w:rsidRDefault="00F32AF8" w:rsidP="00F32AF8">
      <w:pPr>
        <w:spacing w:before="120"/>
      </w:pPr>
    </w:p>
    <w:p w:rsidR="00B50337" w:rsidRDefault="00B50337" w:rsidP="00B50337">
      <w:pPr>
        <w:pStyle w:val="ListParagraph"/>
        <w:numPr>
          <w:ilvl w:val="0"/>
          <w:numId w:val="11"/>
        </w:numPr>
        <w:spacing w:before="120"/>
      </w:pPr>
      <w:r>
        <w:t>Compute the following with the proper and uncertainty (recorded as percent OR absolute)</w:t>
      </w:r>
    </w:p>
    <w:p w:rsidR="00EB6710" w:rsidRDefault="00EB6710" w:rsidP="00B50337">
      <w:pPr>
        <w:pStyle w:val="ListParagraph"/>
        <w:numPr>
          <w:ilvl w:val="1"/>
          <w:numId w:val="11"/>
        </w:numPr>
        <w:spacing w:before="120"/>
      </w:pPr>
      <w:r>
        <w:t xml:space="preserve">(506.22 </w:t>
      </w:r>
      <w:r>
        <w:rPr>
          <w:rFonts w:cstheme="minorHAnsi"/>
        </w:rPr>
        <w:t>±</w:t>
      </w:r>
      <w:r>
        <w:t xml:space="preserve"> 0.62 m) + (3.26 </w:t>
      </w:r>
      <w:r>
        <w:rPr>
          <w:rFonts w:cstheme="minorHAnsi"/>
        </w:rPr>
        <w:t>±</w:t>
      </w:r>
      <w:r>
        <w:t xml:space="preserve"> 0.15 m) =</w:t>
      </w:r>
    </w:p>
    <w:p w:rsidR="00F32AF8" w:rsidRDefault="00F32AF8" w:rsidP="00B50337">
      <w:pPr>
        <w:spacing w:before="120"/>
      </w:pPr>
    </w:p>
    <w:p w:rsidR="00EB6710" w:rsidRDefault="00EB6710" w:rsidP="00EB6710">
      <w:pPr>
        <w:pStyle w:val="ListParagraph"/>
        <w:spacing w:before="120"/>
        <w:ind w:left="1440"/>
      </w:pPr>
    </w:p>
    <w:p w:rsidR="00EB6710" w:rsidRDefault="00EB6710" w:rsidP="00EB6710">
      <w:pPr>
        <w:pStyle w:val="ListParagraph"/>
        <w:numPr>
          <w:ilvl w:val="1"/>
          <w:numId w:val="11"/>
        </w:numPr>
        <w:spacing w:before="120"/>
      </w:pPr>
      <w:r>
        <w:t xml:space="preserve">(506.22 </w:t>
      </w:r>
      <w:r>
        <w:rPr>
          <w:rFonts w:cstheme="minorHAnsi"/>
        </w:rPr>
        <w:t>±</w:t>
      </w:r>
      <w:r>
        <w:t xml:space="preserve"> 0.62 m) × (3.26 </w:t>
      </w:r>
      <w:r>
        <w:rPr>
          <w:rFonts w:cstheme="minorHAnsi"/>
        </w:rPr>
        <w:t>±</w:t>
      </w:r>
      <w:r>
        <w:t xml:space="preserve"> 0.15 m) =</w:t>
      </w:r>
    </w:p>
    <w:p w:rsidR="00EB6710" w:rsidRDefault="00EB6710" w:rsidP="00EB6710">
      <w:pPr>
        <w:pStyle w:val="ListParagraph"/>
      </w:pPr>
    </w:p>
    <w:p w:rsidR="00EB6710" w:rsidRDefault="00EB6710" w:rsidP="00F32AF8"/>
    <w:p w:rsidR="00EB6710" w:rsidRDefault="00EB6710" w:rsidP="00EB6710">
      <w:pPr>
        <w:pStyle w:val="ListParagraph"/>
        <w:spacing w:before="120"/>
        <w:ind w:left="1440"/>
      </w:pPr>
    </w:p>
    <w:p w:rsidR="00B50337" w:rsidRDefault="00B50337" w:rsidP="00EB6710">
      <w:pPr>
        <w:pStyle w:val="ListParagraph"/>
        <w:spacing w:before="120"/>
        <w:ind w:left="1440"/>
      </w:pPr>
    </w:p>
    <w:p w:rsidR="00EB6710" w:rsidRDefault="00EB6710" w:rsidP="00EB6710">
      <w:pPr>
        <w:pStyle w:val="ListParagraph"/>
        <w:numPr>
          <w:ilvl w:val="0"/>
          <w:numId w:val="11"/>
        </w:numPr>
        <w:spacing w:before="120"/>
      </w:pPr>
      <w:r>
        <w:t xml:space="preserve">Calculate the Absolute and Percentage Uncertainty for the </w:t>
      </w:r>
      <w:r w:rsidR="007760FB">
        <w:t xml:space="preserve">average of the </w:t>
      </w:r>
      <w:r>
        <w:t>following set of data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</w:tblGrid>
      <w:tr w:rsidR="00EB6710" w:rsidTr="00BF067B">
        <w:trPr>
          <w:trHeight w:val="389"/>
        </w:trPr>
        <w:tc>
          <w:tcPr>
            <w:tcW w:w="1075" w:type="dxa"/>
            <w:vAlign w:val="center"/>
          </w:tcPr>
          <w:p w:rsidR="00EB6710" w:rsidRDefault="00EB6710" w:rsidP="00BF067B">
            <w:pPr>
              <w:pStyle w:val="ListParagraph"/>
              <w:ind w:left="0"/>
            </w:pPr>
            <w:r>
              <w:t>56.2 cm</w:t>
            </w:r>
          </w:p>
        </w:tc>
      </w:tr>
      <w:tr w:rsidR="00EB6710" w:rsidTr="00BF067B">
        <w:trPr>
          <w:trHeight w:val="389"/>
        </w:trPr>
        <w:tc>
          <w:tcPr>
            <w:tcW w:w="1075" w:type="dxa"/>
            <w:vAlign w:val="center"/>
          </w:tcPr>
          <w:p w:rsidR="00EB6710" w:rsidRDefault="00EB6710" w:rsidP="00BF067B">
            <w:pPr>
              <w:pStyle w:val="ListParagraph"/>
              <w:ind w:left="0"/>
            </w:pPr>
            <w:r>
              <w:t>54.</w:t>
            </w:r>
            <w:r w:rsidR="007760FB">
              <w:t>9</w:t>
            </w:r>
            <w:r>
              <w:t xml:space="preserve"> cm</w:t>
            </w:r>
          </w:p>
        </w:tc>
      </w:tr>
      <w:tr w:rsidR="00EB6710" w:rsidTr="00BF067B">
        <w:trPr>
          <w:trHeight w:val="389"/>
        </w:trPr>
        <w:tc>
          <w:tcPr>
            <w:tcW w:w="1075" w:type="dxa"/>
            <w:vAlign w:val="center"/>
          </w:tcPr>
          <w:p w:rsidR="00EB6710" w:rsidRDefault="00EB6710" w:rsidP="00BF067B">
            <w:pPr>
              <w:pStyle w:val="ListParagraph"/>
              <w:ind w:left="0"/>
            </w:pPr>
            <w:r>
              <w:t>53.</w:t>
            </w:r>
            <w:r w:rsidR="007760FB">
              <w:t>8</w:t>
            </w:r>
            <w:r>
              <w:t xml:space="preserve"> cm</w:t>
            </w:r>
          </w:p>
        </w:tc>
      </w:tr>
      <w:tr w:rsidR="00EB6710" w:rsidTr="00BF067B">
        <w:trPr>
          <w:trHeight w:val="389"/>
        </w:trPr>
        <w:tc>
          <w:tcPr>
            <w:tcW w:w="1075" w:type="dxa"/>
            <w:vAlign w:val="center"/>
          </w:tcPr>
          <w:p w:rsidR="00EB6710" w:rsidRDefault="00EB6710" w:rsidP="00BF067B">
            <w:pPr>
              <w:pStyle w:val="ListParagraph"/>
              <w:ind w:left="0"/>
            </w:pPr>
            <w:r>
              <w:t>55.</w:t>
            </w:r>
            <w:r w:rsidR="007760FB">
              <w:t>5</w:t>
            </w:r>
            <w:r>
              <w:t xml:space="preserve"> cm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474"/>
        <w:tblW w:w="0" w:type="auto"/>
        <w:tblLook w:val="04A0" w:firstRow="1" w:lastRow="0" w:firstColumn="1" w:lastColumn="0" w:noHBand="0" w:noVBand="1"/>
      </w:tblPr>
      <w:tblGrid>
        <w:gridCol w:w="3907"/>
      </w:tblGrid>
      <w:tr w:rsidR="00EB6710" w:rsidTr="00EB6710">
        <w:trPr>
          <w:trHeight w:val="562"/>
        </w:trPr>
        <w:tc>
          <w:tcPr>
            <w:tcW w:w="3907" w:type="dxa"/>
            <w:vAlign w:val="center"/>
          </w:tcPr>
          <w:p w:rsidR="00EB6710" w:rsidRDefault="00EB6710" w:rsidP="00BF067B">
            <w:pPr>
              <w:pStyle w:val="ListParagraph"/>
              <w:ind w:left="0"/>
            </w:pPr>
            <w:r>
              <w:t>Absolute:</w:t>
            </w:r>
          </w:p>
        </w:tc>
      </w:tr>
      <w:tr w:rsidR="00EB6710" w:rsidTr="00EB6710">
        <w:trPr>
          <w:trHeight w:val="562"/>
        </w:trPr>
        <w:tc>
          <w:tcPr>
            <w:tcW w:w="3907" w:type="dxa"/>
            <w:vAlign w:val="center"/>
          </w:tcPr>
          <w:p w:rsidR="00EB6710" w:rsidRDefault="00EB6710" w:rsidP="00BF067B">
            <w:pPr>
              <w:pStyle w:val="ListParagraph"/>
              <w:ind w:left="0"/>
            </w:pPr>
            <w:r>
              <w:t>Percentage:</w:t>
            </w:r>
          </w:p>
        </w:tc>
      </w:tr>
    </w:tbl>
    <w:p w:rsidR="00EB6710" w:rsidRDefault="00EB6710" w:rsidP="00EB6710">
      <w:pPr>
        <w:spacing w:before="120"/>
      </w:pPr>
    </w:p>
    <w:p w:rsidR="00F32AF8" w:rsidRDefault="00F32AF8" w:rsidP="00EB6710">
      <w:pPr>
        <w:spacing w:before="120"/>
      </w:pPr>
    </w:p>
    <w:p w:rsidR="00F32AF8" w:rsidRPr="005A3386" w:rsidRDefault="00F32AF8" w:rsidP="00F32AF8">
      <w:pPr>
        <w:pStyle w:val="Title"/>
        <w:rPr>
          <w:sz w:val="32"/>
        </w:rPr>
      </w:pPr>
      <w:r>
        <w:rPr>
          <w:sz w:val="40"/>
        </w:rPr>
        <w:t>Quiz 1B</w:t>
      </w:r>
      <w:r w:rsidRPr="00496695">
        <w:rPr>
          <w:sz w:val="40"/>
        </w:rPr>
        <w:t xml:space="preserve">: </w:t>
      </w:r>
      <w:r>
        <w:rPr>
          <w:sz w:val="40"/>
        </w:rPr>
        <w:t>Uncertainty</w:t>
      </w:r>
      <w:r w:rsidRPr="00496695">
        <w:rPr>
          <w:sz w:val="48"/>
        </w:rPr>
        <w:t xml:space="preserve"> </w:t>
      </w:r>
      <w:r>
        <w:rPr>
          <w:sz w:val="48"/>
        </w:rPr>
        <w:t xml:space="preserve"> 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 w:rsidRPr="00922AD1">
        <w:rPr>
          <w:sz w:val="28"/>
        </w:rPr>
        <w:t>Name: _________</w:t>
      </w:r>
      <w:r>
        <w:rPr>
          <w:sz w:val="28"/>
        </w:rPr>
        <w:t>___________</w:t>
      </w:r>
      <w:r w:rsidRPr="00922AD1">
        <w:rPr>
          <w:sz w:val="28"/>
        </w:rPr>
        <w:t>________ Period: ___</w:t>
      </w:r>
    </w:p>
    <w:p w:rsidR="00F32AF8" w:rsidRDefault="00F32AF8" w:rsidP="00F32AF8">
      <w:pPr>
        <w:pStyle w:val="ListParagraph"/>
        <w:numPr>
          <w:ilvl w:val="0"/>
          <w:numId w:val="13"/>
        </w:numPr>
        <w:spacing w:before="120"/>
      </w:pPr>
      <w:r>
        <w:t xml:space="preserve">What is the </w:t>
      </w:r>
      <w:r w:rsidR="00B50337">
        <w:t xml:space="preserve">absolute </w:t>
      </w:r>
      <w:r>
        <w:t>uncertainty of a digital stopwatch that makes the measurement “3.45 s”?</w:t>
      </w:r>
    </w:p>
    <w:p w:rsidR="00F32AF8" w:rsidRDefault="00F32AF8" w:rsidP="00F32AF8">
      <w:pPr>
        <w:spacing w:before="120"/>
      </w:pPr>
    </w:p>
    <w:p w:rsidR="00F32AF8" w:rsidRDefault="00F32AF8" w:rsidP="00F32AF8">
      <w:pPr>
        <w:pStyle w:val="ListParagraph"/>
        <w:numPr>
          <w:ilvl w:val="0"/>
          <w:numId w:val="13"/>
        </w:numPr>
        <w:spacing w:before="120"/>
      </w:pPr>
      <w:r>
        <w:t xml:space="preserve">Compute the following </w:t>
      </w:r>
      <w:r w:rsidR="00B50337">
        <w:t>with the proper</w:t>
      </w:r>
      <w:r>
        <w:t xml:space="preserve"> and uncertainty</w:t>
      </w:r>
      <w:r w:rsidR="00B50337">
        <w:t xml:space="preserve"> (recorded as percent OR absolute)</w:t>
      </w:r>
    </w:p>
    <w:p w:rsidR="00F32AF8" w:rsidRDefault="00F32AF8" w:rsidP="00F32AF8">
      <w:pPr>
        <w:pStyle w:val="ListParagraph"/>
        <w:numPr>
          <w:ilvl w:val="1"/>
          <w:numId w:val="13"/>
        </w:numPr>
        <w:spacing w:before="120"/>
      </w:pPr>
      <w:r>
        <w:t xml:space="preserve">(506.22 </w:t>
      </w:r>
      <w:r>
        <w:rPr>
          <w:rFonts w:cstheme="minorHAnsi"/>
        </w:rPr>
        <w:t>±</w:t>
      </w:r>
      <w:r>
        <w:t xml:space="preserve"> 0.62 m) + (3.26 </w:t>
      </w:r>
      <w:r>
        <w:rPr>
          <w:rFonts w:cstheme="minorHAnsi"/>
        </w:rPr>
        <w:t>±</w:t>
      </w:r>
      <w:r>
        <w:t xml:space="preserve"> 0.15 m) =</w:t>
      </w:r>
    </w:p>
    <w:p w:rsidR="00F32AF8" w:rsidRDefault="00F32AF8" w:rsidP="00F32AF8">
      <w:pPr>
        <w:pStyle w:val="ListParagraph"/>
        <w:spacing w:before="120"/>
        <w:ind w:left="1440"/>
      </w:pPr>
    </w:p>
    <w:p w:rsidR="00B50337" w:rsidRDefault="00B50337" w:rsidP="00F32AF8">
      <w:pPr>
        <w:pStyle w:val="ListParagraph"/>
        <w:spacing w:before="120"/>
        <w:ind w:left="1440"/>
      </w:pPr>
    </w:p>
    <w:p w:rsidR="00F32AF8" w:rsidRDefault="00F32AF8" w:rsidP="00F32AF8">
      <w:pPr>
        <w:pStyle w:val="ListParagraph"/>
        <w:spacing w:before="120"/>
        <w:ind w:left="1440"/>
      </w:pPr>
    </w:p>
    <w:p w:rsidR="00F32AF8" w:rsidRDefault="00F32AF8" w:rsidP="00F32AF8">
      <w:pPr>
        <w:pStyle w:val="ListParagraph"/>
        <w:numPr>
          <w:ilvl w:val="1"/>
          <w:numId w:val="13"/>
        </w:numPr>
        <w:spacing w:before="120"/>
      </w:pPr>
      <w:r>
        <w:t xml:space="preserve">(506.22 </w:t>
      </w:r>
      <w:r>
        <w:rPr>
          <w:rFonts w:cstheme="minorHAnsi"/>
        </w:rPr>
        <w:t>±</w:t>
      </w:r>
      <w:r>
        <w:t xml:space="preserve"> 0.62 m) × (3.26 </w:t>
      </w:r>
      <w:r>
        <w:rPr>
          <w:rFonts w:cstheme="minorHAnsi"/>
        </w:rPr>
        <w:t>±</w:t>
      </w:r>
      <w:r>
        <w:t xml:space="preserve"> 0.15 m) =</w:t>
      </w:r>
    </w:p>
    <w:p w:rsidR="00F32AF8" w:rsidRDefault="00F32AF8" w:rsidP="00F32AF8">
      <w:pPr>
        <w:pStyle w:val="ListParagraph"/>
      </w:pPr>
    </w:p>
    <w:p w:rsidR="00F32AF8" w:rsidRDefault="00F32AF8" w:rsidP="00F32AF8">
      <w:pPr>
        <w:pStyle w:val="ListParagraph"/>
        <w:spacing w:before="120"/>
        <w:ind w:left="1440"/>
      </w:pPr>
    </w:p>
    <w:p w:rsidR="00F32AF8" w:rsidRDefault="00F32AF8" w:rsidP="00F32AF8">
      <w:pPr>
        <w:pStyle w:val="ListParagraph"/>
        <w:spacing w:before="120"/>
        <w:ind w:left="1440"/>
      </w:pPr>
    </w:p>
    <w:p w:rsidR="00B50337" w:rsidRDefault="00B50337" w:rsidP="00F32AF8">
      <w:pPr>
        <w:pStyle w:val="ListParagraph"/>
        <w:spacing w:before="120"/>
        <w:ind w:left="1440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809"/>
        <w:tblW w:w="0" w:type="auto"/>
        <w:tblLook w:val="04A0" w:firstRow="1" w:lastRow="0" w:firstColumn="1" w:lastColumn="0" w:noHBand="0" w:noVBand="1"/>
      </w:tblPr>
      <w:tblGrid>
        <w:gridCol w:w="3907"/>
      </w:tblGrid>
      <w:tr w:rsidR="00F32AF8" w:rsidTr="00F32AF8">
        <w:trPr>
          <w:trHeight w:val="562"/>
        </w:trPr>
        <w:tc>
          <w:tcPr>
            <w:tcW w:w="3907" w:type="dxa"/>
            <w:vAlign w:val="center"/>
          </w:tcPr>
          <w:p w:rsidR="00F32AF8" w:rsidRDefault="00F32AF8" w:rsidP="00F32AF8">
            <w:pPr>
              <w:pStyle w:val="ListParagraph"/>
              <w:ind w:left="0"/>
            </w:pPr>
            <w:r>
              <w:t>Absolute:</w:t>
            </w:r>
          </w:p>
        </w:tc>
      </w:tr>
      <w:tr w:rsidR="00F32AF8" w:rsidTr="00F32AF8">
        <w:trPr>
          <w:trHeight w:val="562"/>
        </w:trPr>
        <w:tc>
          <w:tcPr>
            <w:tcW w:w="3907" w:type="dxa"/>
            <w:vAlign w:val="center"/>
          </w:tcPr>
          <w:p w:rsidR="00F32AF8" w:rsidRDefault="00F32AF8" w:rsidP="00F32AF8">
            <w:pPr>
              <w:pStyle w:val="ListParagraph"/>
              <w:ind w:left="0"/>
            </w:pPr>
            <w:r>
              <w:t>Percentage:</w:t>
            </w:r>
          </w:p>
        </w:tc>
      </w:tr>
    </w:tbl>
    <w:p w:rsidR="00F32AF8" w:rsidRDefault="00F32AF8" w:rsidP="00F32AF8">
      <w:pPr>
        <w:pStyle w:val="ListParagraph"/>
        <w:spacing w:before="120"/>
        <w:ind w:left="1440"/>
      </w:pPr>
    </w:p>
    <w:p w:rsidR="00F32AF8" w:rsidRDefault="00F32AF8" w:rsidP="00F32AF8">
      <w:pPr>
        <w:pStyle w:val="ListParagraph"/>
        <w:numPr>
          <w:ilvl w:val="0"/>
          <w:numId w:val="13"/>
        </w:numPr>
        <w:spacing w:before="120"/>
      </w:pPr>
      <w:r>
        <w:t>Calculate the Absolute and Percentage Uncertainty for the average of the following set of data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</w:tblGrid>
      <w:tr w:rsidR="00F32AF8" w:rsidTr="00452120">
        <w:trPr>
          <w:trHeight w:val="389"/>
        </w:trPr>
        <w:tc>
          <w:tcPr>
            <w:tcW w:w="1075" w:type="dxa"/>
            <w:vAlign w:val="center"/>
          </w:tcPr>
          <w:p w:rsidR="00F32AF8" w:rsidRDefault="00F32AF8" w:rsidP="00452120">
            <w:pPr>
              <w:pStyle w:val="ListParagraph"/>
              <w:ind w:left="0"/>
            </w:pPr>
            <w:r>
              <w:t>56.2 cm</w:t>
            </w:r>
          </w:p>
        </w:tc>
      </w:tr>
      <w:tr w:rsidR="00F32AF8" w:rsidTr="00452120">
        <w:trPr>
          <w:trHeight w:val="389"/>
        </w:trPr>
        <w:tc>
          <w:tcPr>
            <w:tcW w:w="1075" w:type="dxa"/>
            <w:vAlign w:val="center"/>
          </w:tcPr>
          <w:p w:rsidR="00F32AF8" w:rsidRDefault="00F32AF8" w:rsidP="00452120">
            <w:pPr>
              <w:pStyle w:val="ListParagraph"/>
              <w:ind w:left="0"/>
            </w:pPr>
            <w:r>
              <w:t>54.9 cm</w:t>
            </w:r>
          </w:p>
        </w:tc>
      </w:tr>
      <w:tr w:rsidR="00F32AF8" w:rsidTr="00452120">
        <w:trPr>
          <w:trHeight w:val="389"/>
        </w:trPr>
        <w:tc>
          <w:tcPr>
            <w:tcW w:w="1075" w:type="dxa"/>
            <w:vAlign w:val="center"/>
          </w:tcPr>
          <w:p w:rsidR="00F32AF8" w:rsidRDefault="00F32AF8" w:rsidP="00452120">
            <w:pPr>
              <w:pStyle w:val="ListParagraph"/>
              <w:ind w:left="0"/>
            </w:pPr>
            <w:r>
              <w:t>53.8 cm</w:t>
            </w:r>
          </w:p>
        </w:tc>
      </w:tr>
      <w:tr w:rsidR="00F32AF8" w:rsidTr="00452120">
        <w:trPr>
          <w:trHeight w:val="389"/>
        </w:trPr>
        <w:tc>
          <w:tcPr>
            <w:tcW w:w="1075" w:type="dxa"/>
            <w:vAlign w:val="center"/>
          </w:tcPr>
          <w:p w:rsidR="00F32AF8" w:rsidRDefault="00F32AF8" w:rsidP="00452120">
            <w:pPr>
              <w:pStyle w:val="ListParagraph"/>
              <w:ind w:left="0"/>
            </w:pPr>
            <w:r>
              <w:t>55.5 cm</w:t>
            </w:r>
          </w:p>
        </w:tc>
      </w:tr>
    </w:tbl>
    <w:p w:rsidR="00B52412" w:rsidRPr="00B92880" w:rsidRDefault="00B52412" w:rsidP="00F32AF8">
      <w:pPr>
        <w:spacing w:before="120"/>
      </w:pPr>
    </w:p>
    <w:sectPr w:rsidR="00B52412" w:rsidRPr="00B92880" w:rsidSect="009F2526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391E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2D62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47AE9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B7B1B"/>
    <w:multiLevelType w:val="hybridMultilevel"/>
    <w:tmpl w:val="F230B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F5F96"/>
    <w:multiLevelType w:val="hybridMultilevel"/>
    <w:tmpl w:val="A7CCD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3705E"/>
    <w:multiLevelType w:val="multilevel"/>
    <w:tmpl w:val="0944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96B9D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81177"/>
    <w:multiLevelType w:val="hybridMultilevel"/>
    <w:tmpl w:val="581E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E870DA"/>
    <w:multiLevelType w:val="hybridMultilevel"/>
    <w:tmpl w:val="581E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345A1"/>
    <w:multiLevelType w:val="multilevel"/>
    <w:tmpl w:val="EF8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2D6B14"/>
    <w:multiLevelType w:val="hybridMultilevel"/>
    <w:tmpl w:val="4DBA2982"/>
    <w:lvl w:ilvl="0" w:tplc="D3A625E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973F6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C3253"/>
    <w:multiLevelType w:val="hybridMultilevel"/>
    <w:tmpl w:val="E08A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BD"/>
    <w:rsid w:val="00080FF7"/>
    <w:rsid w:val="000B0708"/>
    <w:rsid w:val="000B3C41"/>
    <w:rsid w:val="0010586E"/>
    <w:rsid w:val="0010662E"/>
    <w:rsid w:val="001D41BB"/>
    <w:rsid w:val="00212844"/>
    <w:rsid w:val="00221170"/>
    <w:rsid w:val="003119BD"/>
    <w:rsid w:val="00373EAD"/>
    <w:rsid w:val="0039438A"/>
    <w:rsid w:val="003D4D47"/>
    <w:rsid w:val="00496695"/>
    <w:rsid w:val="00523780"/>
    <w:rsid w:val="005852EC"/>
    <w:rsid w:val="005A3386"/>
    <w:rsid w:val="005A6937"/>
    <w:rsid w:val="00614893"/>
    <w:rsid w:val="00651577"/>
    <w:rsid w:val="00733F05"/>
    <w:rsid w:val="007760FB"/>
    <w:rsid w:val="0085150A"/>
    <w:rsid w:val="00882A47"/>
    <w:rsid w:val="00906E7D"/>
    <w:rsid w:val="00922AD1"/>
    <w:rsid w:val="009244CA"/>
    <w:rsid w:val="0095693A"/>
    <w:rsid w:val="009D5E07"/>
    <w:rsid w:val="009F2526"/>
    <w:rsid w:val="00A86D3F"/>
    <w:rsid w:val="00A972D8"/>
    <w:rsid w:val="00AE3ED2"/>
    <w:rsid w:val="00B41C59"/>
    <w:rsid w:val="00B50337"/>
    <w:rsid w:val="00B52412"/>
    <w:rsid w:val="00B92880"/>
    <w:rsid w:val="00C140C0"/>
    <w:rsid w:val="00C76AB8"/>
    <w:rsid w:val="00CA6246"/>
    <w:rsid w:val="00D10577"/>
    <w:rsid w:val="00D25576"/>
    <w:rsid w:val="00E03233"/>
    <w:rsid w:val="00EB6710"/>
    <w:rsid w:val="00F32AF8"/>
    <w:rsid w:val="00F9684F"/>
    <w:rsid w:val="00F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3F22"/>
  <w15:chartTrackingRefBased/>
  <w15:docId w15:val="{8E51AF8C-626A-4295-BD41-D67887A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89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8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19BD"/>
    <w:pPr>
      <w:ind w:left="720"/>
      <w:contextualSpacing/>
    </w:pPr>
  </w:style>
  <w:style w:type="table" w:styleId="TableGrid">
    <w:name w:val="Table Grid"/>
    <w:basedOn w:val="TableNormal"/>
    <w:uiPriority w:val="39"/>
    <w:rsid w:val="0092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7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0F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1489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1489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1489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yperlink">
    <w:name w:val="Hyperlink"/>
    <w:basedOn w:val="DefaultParagraphFont"/>
    <w:uiPriority w:val="99"/>
    <w:unhideWhenUsed/>
    <w:rsid w:val="006148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Minnetonka Public Schools</dc:creator>
  <cp:keywords/>
  <dc:description/>
  <cp:lastModifiedBy>Cossette, Joseph</cp:lastModifiedBy>
  <cp:revision>25</cp:revision>
  <cp:lastPrinted>2016-09-13T19:40:00Z</cp:lastPrinted>
  <dcterms:created xsi:type="dcterms:W3CDTF">2014-12-03T03:06:00Z</dcterms:created>
  <dcterms:modified xsi:type="dcterms:W3CDTF">2019-09-10T13:24:00Z</dcterms:modified>
</cp:coreProperties>
</file>