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A220" w14:textId="38D5ED47" w:rsidR="005E28A1" w:rsidRPr="005E28A1" w:rsidRDefault="005E28A1" w:rsidP="005E28A1">
      <w:pPr>
        <w:ind w:left="360" w:hanging="360"/>
        <w:rPr>
          <w:rFonts w:ascii="Montserrat" w:hAnsi="Montserrat"/>
          <w:b/>
          <w:bCs/>
          <w:sz w:val="40"/>
          <w:szCs w:val="40"/>
        </w:rPr>
      </w:pPr>
      <w:r w:rsidRPr="005E28A1">
        <w:rPr>
          <w:rFonts w:ascii="Montserrat" w:hAnsi="Montserrat"/>
          <w:b/>
          <w:bCs/>
          <w:sz w:val="40"/>
          <w:szCs w:val="40"/>
        </w:rPr>
        <w:t>Physical Double Slit Model</w:t>
      </w:r>
    </w:p>
    <w:p w14:paraId="42437B34" w14:textId="5BC39992" w:rsidR="005E28A1" w:rsidRPr="005E28A1" w:rsidRDefault="005E28A1" w:rsidP="005E28A1">
      <w:pPr>
        <w:pStyle w:val="ListParagraph"/>
        <w:numPr>
          <w:ilvl w:val="0"/>
          <w:numId w:val="1"/>
        </w:numPr>
        <w:spacing w:after="240"/>
        <w:contextualSpacing w:val="0"/>
        <w:rPr>
          <w:rFonts w:ascii="Montserrat" w:eastAsia="Times New Roman" w:hAnsi="Montserrat" w:cs="Times New Roman"/>
        </w:rPr>
      </w:pPr>
      <w:r w:rsidRPr="005E28A1">
        <w:rPr>
          <w:rFonts w:ascii="Montserrat" w:eastAsia="Times New Roman" w:hAnsi="Montserrat" w:cs="Times New Roman"/>
        </w:rPr>
        <w:t>Set up the physical double slit model by placing the “Double Slit Experiment” printout on top of the piece of cardboard or foamboard.</w:t>
      </w:r>
    </w:p>
    <w:p w14:paraId="3F389F71" w14:textId="32EC442D" w:rsidR="005E28A1" w:rsidRPr="005E28A1" w:rsidRDefault="005E28A1" w:rsidP="005E28A1">
      <w:pPr>
        <w:pStyle w:val="ListParagraph"/>
        <w:numPr>
          <w:ilvl w:val="0"/>
          <w:numId w:val="1"/>
        </w:numPr>
        <w:spacing w:after="240"/>
        <w:contextualSpacing w:val="0"/>
        <w:rPr>
          <w:rFonts w:ascii="Montserrat" w:eastAsia="Times New Roman" w:hAnsi="Montserrat" w:cs="Times New Roman"/>
        </w:rPr>
      </w:pPr>
      <w:r w:rsidRPr="005E28A1">
        <w:rPr>
          <w:rFonts w:ascii="Montserrat" w:eastAsia="Times New Roman" w:hAnsi="Montserrat" w:cs="Times New Roman"/>
        </w:rPr>
        <w:t xml:space="preserve">Pick out two identical transverse waveform transparencies and, using sewing pins, attach them to the </w:t>
      </w:r>
      <w:proofErr w:type="gramStart"/>
      <w:r w:rsidRPr="005E28A1">
        <w:rPr>
          <w:rFonts w:ascii="Montserrat" w:eastAsia="Times New Roman" w:hAnsi="Montserrat" w:cs="Times New Roman"/>
        </w:rPr>
        <w:t>print out</w:t>
      </w:r>
      <w:proofErr w:type="gramEnd"/>
      <w:r w:rsidRPr="005E28A1">
        <w:rPr>
          <w:rFonts w:ascii="Montserrat" w:eastAsia="Times New Roman" w:hAnsi="Montserrat" w:cs="Times New Roman"/>
        </w:rPr>
        <w:t xml:space="preserve"> by poking the pins through the straws into the formboard at the locations marked on the printout. In doing this step, you must ensure that the waves are “coherent” by flipping the straws until each wave starts with a wave crest or wave trough.</w:t>
      </w:r>
    </w:p>
    <w:p w14:paraId="756B6384" w14:textId="77777777" w:rsidR="005E28A1" w:rsidRPr="005E28A1" w:rsidRDefault="005E28A1" w:rsidP="005E28A1">
      <w:pPr>
        <w:pStyle w:val="ListParagraph"/>
        <w:numPr>
          <w:ilvl w:val="0"/>
          <w:numId w:val="1"/>
        </w:numPr>
        <w:spacing w:after="240"/>
        <w:contextualSpacing w:val="0"/>
        <w:rPr>
          <w:rFonts w:ascii="Montserrat" w:eastAsia="Times New Roman" w:hAnsi="Montserrat" w:cs="Times New Roman"/>
        </w:rPr>
      </w:pPr>
      <w:r w:rsidRPr="005E28A1">
        <w:rPr>
          <w:rFonts w:ascii="Montserrat" w:eastAsia="Times New Roman" w:hAnsi="Montserrat" w:cs="Times New Roman"/>
        </w:rPr>
        <w:t>Pinching the transparencies together across the page on the solid line, find the position on the line where both waveforms would meet and constructively interfere. This will look like two transparencies perfectly overlaid with crests matching crests and troughs matching troughs. Mark this location with an “X” on the line.</w:t>
      </w:r>
    </w:p>
    <w:p w14:paraId="33D5C7B3" w14:textId="77777777" w:rsidR="005E28A1" w:rsidRPr="005E28A1" w:rsidRDefault="005E28A1" w:rsidP="005E28A1">
      <w:pPr>
        <w:pStyle w:val="ListParagraph"/>
        <w:numPr>
          <w:ilvl w:val="0"/>
          <w:numId w:val="1"/>
        </w:numPr>
        <w:spacing w:after="240"/>
        <w:contextualSpacing w:val="0"/>
        <w:rPr>
          <w:rFonts w:ascii="Montserrat" w:eastAsia="Times New Roman" w:hAnsi="Montserrat" w:cs="Times New Roman"/>
        </w:rPr>
      </w:pPr>
      <w:r w:rsidRPr="005E28A1">
        <w:rPr>
          <w:rFonts w:ascii="Montserrat" w:eastAsia="Times New Roman" w:hAnsi="Montserrat" w:cs="Times New Roman"/>
        </w:rPr>
        <w:t>Find any other locations along the solid line that would experience constructive interference and mark an “X” in these locations as well.</w:t>
      </w:r>
    </w:p>
    <w:p w14:paraId="2B5AE489" w14:textId="677ABCF4" w:rsidR="005E28A1" w:rsidRPr="005E28A1" w:rsidRDefault="005E28A1" w:rsidP="005E28A1">
      <w:pPr>
        <w:pStyle w:val="ListParagraph"/>
        <w:numPr>
          <w:ilvl w:val="0"/>
          <w:numId w:val="1"/>
        </w:numPr>
        <w:spacing w:after="240"/>
        <w:contextualSpacing w:val="0"/>
        <w:rPr>
          <w:rFonts w:ascii="Montserrat" w:eastAsia="Times New Roman" w:hAnsi="Montserrat" w:cs="Times New Roman"/>
        </w:rPr>
      </w:pPr>
      <w:r w:rsidRPr="005E28A1">
        <w:rPr>
          <w:rFonts w:ascii="Montserrat" w:eastAsia="Times New Roman" w:hAnsi="Montserrat" w:cs="Times New Roman"/>
        </w:rPr>
        <w:t>Overlap the transparencies in a location halfway between two “</w:t>
      </w:r>
      <w:proofErr w:type="spellStart"/>
      <w:r w:rsidRPr="005E28A1">
        <w:rPr>
          <w:rFonts w:ascii="Montserrat" w:eastAsia="Times New Roman" w:hAnsi="Montserrat" w:cs="Times New Roman"/>
        </w:rPr>
        <w:t>X”es</w:t>
      </w:r>
      <w:proofErr w:type="spellEnd"/>
      <w:r w:rsidRPr="005E28A1">
        <w:rPr>
          <w:rFonts w:ascii="Montserrat" w:eastAsia="Times New Roman" w:hAnsi="Montserrat" w:cs="Times New Roman"/>
        </w:rPr>
        <w:t xml:space="preserve">. Describe what the wave combination </w:t>
      </w:r>
      <w:r>
        <w:rPr>
          <w:rFonts w:ascii="Montserrat" w:eastAsia="Times New Roman" w:hAnsi="Montserrat" w:cs="Times New Roman"/>
        </w:rPr>
        <w:t xml:space="preserve">looks like </w:t>
      </w:r>
      <w:r w:rsidRPr="005E28A1">
        <w:rPr>
          <w:rFonts w:ascii="Montserrat" w:eastAsia="Times New Roman" w:hAnsi="Montserrat" w:cs="Times New Roman"/>
        </w:rPr>
        <w:t>at this location.</w:t>
      </w:r>
    </w:p>
    <w:p w14:paraId="58FE32AF" w14:textId="77777777" w:rsidR="005E28A1" w:rsidRPr="005E28A1" w:rsidRDefault="005E28A1" w:rsidP="005E28A1">
      <w:pPr>
        <w:spacing w:after="240"/>
        <w:rPr>
          <w:rFonts w:ascii="Montserrat" w:eastAsia="Times New Roman" w:hAnsi="Montserrat" w:cs="Times New Roman"/>
        </w:rPr>
      </w:pPr>
    </w:p>
    <w:p w14:paraId="2AEB5864" w14:textId="77777777" w:rsidR="005E28A1" w:rsidRPr="005E28A1" w:rsidRDefault="005E28A1" w:rsidP="005E28A1">
      <w:pPr>
        <w:spacing w:after="240"/>
        <w:rPr>
          <w:rFonts w:ascii="Montserrat" w:eastAsia="Times New Roman" w:hAnsi="Montserrat" w:cs="Times New Roman"/>
        </w:rPr>
      </w:pPr>
    </w:p>
    <w:p w14:paraId="21AAAEA0" w14:textId="77777777" w:rsidR="005E28A1" w:rsidRPr="005E28A1" w:rsidRDefault="005E28A1" w:rsidP="005E28A1">
      <w:pPr>
        <w:spacing w:after="240"/>
        <w:rPr>
          <w:rFonts w:ascii="Montserrat" w:eastAsia="Times New Roman" w:hAnsi="Montserrat" w:cs="Times New Roman"/>
        </w:rPr>
      </w:pPr>
    </w:p>
    <w:p w14:paraId="2BF9EFBE" w14:textId="77777777" w:rsidR="005E28A1" w:rsidRPr="005E28A1" w:rsidRDefault="005E28A1" w:rsidP="005E28A1">
      <w:pPr>
        <w:spacing w:after="240"/>
        <w:rPr>
          <w:rFonts w:ascii="Montserrat" w:eastAsia="Times New Roman" w:hAnsi="Montserrat" w:cs="Times New Roman"/>
        </w:rPr>
      </w:pPr>
    </w:p>
    <w:p w14:paraId="2E6F07AB" w14:textId="77777777" w:rsidR="005E28A1" w:rsidRPr="005E28A1" w:rsidRDefault="005E28A1" w:rsidP="005E28A1">
      <w:pPr>
        <w:pStyle w:val="ListParagraph"/>
        <w:numPr>
          <w:ilvl w:val="0"/>
          <w:numId w:val="1"/>
        </w:numPr>
        <w:spacing w:after="240"/>
        <w:contextualSpacing w:val="0"/>
        <w:rPr>
          <w:rFonts w:ascii="Montserrat" w:eastAsia="Times New Roman" w:hAnsi="Montserrat" w:cs="Times New Roman"/>
        </w:rPr>
      </w:pPr>
      <w:r w:rsidRPr="005E28A1">
        <w:rPr>
          <w:rFonts w:ascii="Montserrat" w:eastAsia="Times New Roman" w:hAnsi="Montserrat" w:cs="Times New Roman"/>
        </w:rPr>
        <w:t>With the small angle approximation, the double slit formula simplifies to</w:t>
      </w:r>
    </w:p>
    <w:p w14:paraId="7485F513" w14:textId="77777777" w:rsidR="005E28A1" w:rsidRPr="005E28A1" w:rsidRDefault="005E28A1" w:rsidP="005E28A1">
      <w:pPr>
        <w:spacing w:after="240"/>
        <w:rPr>
          <w:rFonts w:ascii="Montserrat" w:eastAsia="Times New Roman" w:hAnsi="Montserrat" w:cs="Times New Roman"/>
          <w:sz w:val="28"/>
          <w:szCs w:val="28"/>
        </w:rPr>
      </w:pPr>
      <m:oMathPara>
        <m:oMath>
          <m:r>
            <w:rPr>
              <w:rFonts w:ascii="Cambria Math" w:eastAsia="Times New Roman" w:hAnsi="Cambria Math" w:cs="Times New Roman"/>
              <w:sz w:val="28"/>
              <w:szCs w:val="28"/>
            </w:rPr>
            <m:t>s=</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Dλ</m:t>
              </m:r>
            </m:num>
            <m:den>
              <m:r>
                <w:rPr>
                  <w:rFonts w:ascii="Cambria Math" w:eastAsia="Times New Roman" w:hAnsi="Cambria Math" w:cs="Times New Roman"/>
                  <w:sz w:val="28"/>
                  <w:szCs w:val="28"/>
                </w:rPr>
                <m:t>d</m:t>
              </m:r>
            </m:den>
          </m:f>
        </m:oMath>
      </m:oMathPara>
    </w:p>
    <w:p w14:paraId="5217BE75" w14:textId="77777777" w:rsidR="005E28A1" w:rsidRPr="005E28A1" w:rsidRDefault="005E28A1" w:rsidP="005E28A1">
      <w:pPr>
        <w:spacing w:after="240"/>
        <w:rPr>
          <w:rFonts w:ascii="Montserrat" w:eastAsia="Times New Roman" w:hAnsi="Montserrat" w:cs="Times New Roman"/>
        </w:rPr>
      </w:pPr>
      <w:r w:rsidRPr="005E28A1">
        <w:rPr>
          <w:rFonts w:ascii="Montserrat" w:eastAsia="Times New Roman" w:hAnsi="Montserrat" w:cs="Times New Roman"/>
        </w:rPr>
        <w:t xml:space="preserve">Where s = fringe spacing, D = distance between slits and screen, d = distance between slits, and </w:t>
      </w:r>
      <w:r w:rsidRPr="005E28A1">
        <w:rPr>
          <w:rFonts w:ascii="Cambria" w:eastAsia="Times New Roman" w:hAnsi="Cambria" w:cs="Cambria"/>
        </w:rPr>
        <w:t>λ</w:t>
      </w:r>
      <w:r w:rsidRPr="005E28A1">
        <w:rPr>
          <w:rFonts w:ascii="Montserrat" w:eastAsia="Times New Roman" w:hAnsi="Montserrat" w:cs="Times New Roman"/>
        </w:rPr>
        <w:t xml:space="preserve"> = wavelength.</w:t>
      </w:r>
    </w:p>
    <w:p w14:paraId="73F25F59" w14:textId="77777777" w:rsidR="005E28A1" w:rsidRPr="005E28A1" w:rsidRDefault="005E28A1" w:rsidP="005E28A1">
      <w:pPr>
        <w:pStyle w:val="ListParagraph"/>
        <w:numPr>
          <w:ilvl w:val="0"/>
          <w:numId w:val="1"/>
        </w:numPr>
        <w:spacing w:after="240"/>
        <w:contextualSpacing w:val="0"/>
        <w:rPr>
          <w:rFonts w:ascii="Montserrat" w:eastAsia="Times New Roman" w:hAnsi="Montserrat" w:cs="Times New Roman"/>
        </w:rPr>
      </w:pPr>
      <w:r w:rsidRPr="005E28A1">
        <w:rPr>
          <w:rFonts w:ascii="Montserrat" w:eastAsia="Times New Roman" w:hAnsi="Montserrat" w:cs="Times New Roman"/>
        </w:rPr>
        <w:t xml:space="preserve">Using a ruler, measure and annotate the distances for s, D, and d on the “Double Slit Experiment” </w:t>
      </w:r>
      <w:proofErr w:type="gramStart"/>
      <w:r w:rsidRPr="005E28A1">
        <w:rPr>
          <w:rFonts w:ascii="Montserrat" w:eastAsia="Times New Roman" w:hAnsi="Montserrat" w:cs="Times New Roman"/>
        </w:rPr>
        <w:t>handout</w:t>
      </w:r>
      <w:proofErr w:type="gramEnd"/>
    </w:p>
    <w:p w14:paraId="3440D929" w14:textId="77777777" w:rsidR="005E28A1" w:rsidRPr="005E28A1" w:rsidRDefault="005E28A1" w:rsidP="005E28A1">
      <w:pPr>
        <w:pStyle w:val="ListParagraph"/>
        <w:numPr>
          <w:ilvl w:val="0"/>
          <w:numId w:val="1"/>
        </w:numPr>
        <w:spacing w:after="240"/>
        <w:contextualSpacing w:val="0"/>
        <w:rPr>
          <w:rFonts w:ascii="Montserrat" w:eastAsia="Times New Roman" w:hAnsi="Montserrat" w:cs="Times New Roman"/>
        </w:rPr>
      </w:pPr>
      <w:r w:rsidRPr="005E28A1">
        <w:rPr>
          <w:rFonts w:ascii="Montserrat" w:eastAsia="Times New Roman" w:hAnsi="Montserrat" w:cs="Times New Roman"/>
        </w:rPr>
        <w:t>Use the measurements to calculate the wavelength of the wave.</w:t>
      </w:r>
    </w:p>
    <w:p w14:paraId="36D7CF3D" w14:textId="77777777" w:rsidR="005E28A1" w:rsidRPr="005E28A1" w:rsidRDefault="005E28A1" w:rsidP="005E28A1">
      <w:pPr>
        <w:pStyle w:val="ListParagraph"/>
        <w:numPr>
          <w:ilvl w:val="0"/>
          <w:numId w:val="1"/>
        </w:numPr>
        <w:spacing w:after="240"/>
        <w:contextualSpacing w:val="0"/>
        <w:rPr>
          <w:rFonts w:ascii="Montserrat" w:eastAsia="Times New Roman" w:hAnsi="Montserrat" w:cs="Times New Roman"/>
        </w:rPr>
      </w:pPr>
      <w:r w:rsidRPr="005E28A1">
        <w:rPr>
          <w:rFonts w:ascii="Montserrat" w:eastAsia="Times New Roman" w:hAnsi="Montserrat" w:cs="Times New Roman"/>
        </w:rPr>
        <w:t>With the ruler measure the actual wavelength of the waveform transparency used and calculate the percent error of your calculated approximation</w:t>
      </w:r>
    </w:p>
    <w:p w14:paraId="09E60F25" w14:textId="7080F607" w:rsidR="0079343E" w:rsidRPr="005E28A1" w:rsidRDefault="005E28A1" w:rsidP="005E28A1">
      <w:pPr>
        <w:pStyle w:val="ListParagraph"/>
        <w:numPr>
          <w:ilvl w:val="0"/>
          <w:numId w:val="1"/>
        </w:numPr>
        <w:spacing w:after="240"/>
        <w:contextualSpacing w:val="0"/>
        <w:rPr>
          <w:rFonts w:ascii="Montserrat" w:eastAsia="Times New Roman" w:hAnsi="Montserrat" w:cs="Times New Roman"/>
        </w:rPr>
      </w:pPr>
      <w:r w:rsidRPr="005E28A1">
        <w:rPr>
          <w:rFonts w:ascii="Montserrat" w:eastAsia="Times New Roman" w:hAnsi="Montserrat" w:cs="Times New Roman"/>
        </w:rPr>
        <w:t>Complete steps 2-9 for at least 1 other set of transverse transparencies</w:t>
      </w:r>
    </w:p>
    <w:p w14:paraId="1660C5B7" w14:textId="198DCA96" w:rsidR="005E28A1" w:rsidRDefault="005E28A1">
      <w:pPr>
        <w:rPr>
          <w:rFonts w:ascii="Montserrat" w:eastAsia="Times New Roman" w:hAnsi="Montserrat" w:cs="Times New Roman"/>
        </w:rPr>
      </w:pPr>
      <w:r>
        <w:rPr>
          <w:rFonts w:ascii="Montserrat" w:eastAsia="Times New Roman" w:hAnsi="Montserrat" w:cs="Times New Roman"/>
        </w:rPr>
        <w:br w:type="page"/>
      </w:r>
    </w:p>
    <w:p w14:paraId="6FA18C72" w14:textId="0A65284C" w:rsidR="005E28A1" w:rsidRPr="005E28A1" w:rsidRDefault="005E28A1" w:rsidP="005E28A1">
      <w:pPr>
        <w:jc w:val="center"/>
        <w:rPr>
          <w:rFonts w:ascii="Montserrat" w:eastAsia="Times New Roman" w:hAnsi="Montserrat" w:cs="Times New Roman"/>
          <w:sz w:val="36"/>
          <w:szCs w:val="36"/>
        </w:rPr>
      </w:pPr>
      <w:r w:rsidRPr="005E28A1">
        <w:rPr>
          <w:rFonts w:ascii="Montserrat" w:eastAsia="Times New Roman" w:hAnsi="Montserrat" w:cs="Times New Roman"/>
          <w:sz w:val="36"/>
          <w:szCs w:val="36"/>
        </w:rPr>
        <w:lastRenderedPageBreak/>
        <w:t>Double Slit Experiment</w:t>
      </w:r>
    </w:p>
    <w:p w14:paraId="7035172C" w14:textId="08D2B46F" w:rsidR="005E28A1" w:rsidRPr="005E28A1" w:rsidRDefault="005E28A1" w:rsidP="005E28A1">
      <w:pPr>
        <w:rPr>
          <w:rFonts w:ascii="Montserrat" w:eastAsia="Times New Roman" w:hAnsi="Montserrat" w:cs="Times New Roman"/>
        </w:rPr>
      </w:pPr>
      <w:r w:rsidRPr="005E28A1">
        <w:rPr>
          <w:rFonts w:ascii="Montserrat" w:eastAsia="Times New Roman" w:hAnsi="Montserrat" w:cs="Times New Roman"/>
          <w:bCs/>
          <w:noProof/>
          <w:sz w:val="28"/>
          <w:szCs w:val="28"/>
        </w:rPr>
        <w:drawing>
          <wp:inline distT="0" distB="0" distL="0" distR="0" wp14:anchorId="6C435932" wp14:editId="3FADC7B1">
            <wp:extent cx="8634210" cy="6811398"/>
            <wp:effectExtent l="0" t="2857" r="0" b="0"/>
            <wp:docPr id="24375696" name="Picture 1" descr="A white background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75696" name="Picture 1" descr="A white background with black lines&#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051"/>
                    <a:stretch/>
                  </pic:blipFill>
                  <pic:spPr bwMode="auto">
                    <a:xfrm rot="16200000">
                      <a:off x="0" y="0"/>
                      <a:ext cx="8671984" cy="6841198"/>
                    </a:xfrm>
                    <a:prstGeom prst="rect">
                      <a:avLst/>
                    </a:prstGeom>
                    <a:noFill/>
                    <a:ln>
                      <a:noFill/>
                    </a:ln>
                    <a:extLst>
                      <a:ext uri="{53640926-AAD7-44D8-BBD7-CCE9431645EC}">
                        <a14:shadowObscured xmlns:a14="http://schemas.microsoft.com/office/drawing/2010/main"/>
                      </a:ext>
                    </a:extLst>
                  </pic:spPr>
                </pic:pic>
              </a:graphicData>
            </a:graphic>
          </wp:inline>
        </w:drawing>
      </w:r>
    </w:p>
    <w:sectPr w:rsidR="005E28A1" w:rsidRPr="005E28A1" w:rsidSect="005E2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8AA"/>
    <w:multiLevelType w:val="hybridMultilevel"/>
    <w:tmpl w:val="671884B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11971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A1"/>
    <w:rsid w:val="005E28A1"/>
    <w:rsid w:val="0079343E"/>
    <w:rsid w:val="00C4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EC57"/>
  <w15:chartTrackingRefBased/>
  <w15:docId w15:val="{E4791CC0-613B-4785-844A-62DEFA51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A1"/>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Joe Cossette</cp:lastModifiedBy>
  <cp:revision>1</cp:revision>
  <dcterms:created xsi:type="dcterms:W3CDTF">2023-10-08T05:19:00Z</dcterms:created>
  <dcterms:modified xsi:type="dcterms:W3CDTF">2023-10-08T05:24:00Z</dcterms:modified>
</cp:coreProperties>
</file>