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F2" w:rsidRPr="00466278" w:rsidRDefault="00466278" w:rsidP="00B17F38">
      <w:pPr>
        <w:pStyle w:val="Title"/>
        <w:rPr>
          <w:b/>
          <w:sz w:val="36"/>
        </w:rPr>
      </w:pPr>
      <w:r w:rsidRPr="00466278">
        <w:rPr>
          <w:b/>
          <w:sz w:val="56"/>
        </w:rPr>
        <w:t>Part 1: Building Circuits</w:t>
      </w:r>
    </w:p>
    <w:p w:rsidR="0048328D" w:rsidRPr="00D26D76" w:rsidRDefault="0048328D" w:rsidP="0048328D">
      <w:pPr>
        <w:spacing w:before="120"/>
        <w:rPr>
          <w:b/>
          <w:noProof/>
          <w:color w:val="C00000"/>
          <w:sz w:val="25"/>
          <w:szCs w:val="25"/>
        </w:rPr>
      </w:pPr>
      <w:r w:rsidRPr="00D26D76">
        <w:rPr>
          <w:noProof/>
          <w:sz w:val="25"/>
          <w:szCs w:val="25"/>
        </w:rPr>
        <w:t xml:space="preserve">Build the circuits below </w:t>
      </w:r>
      <w:r w:rsidR="00DF253D">
        <w:rPr>
          <w:noProof/>
          <w:sz w:val="25"/>
          <w:szCs w:val="25"/>
        </w:rPr>
        <w:t xml:space="preserve">and </w:t>
      </w:r>
      <w:r w:rsidR="006C2E09">
        <w:rPr>
          <w:noProof/>
          <w:sz w:val="25"/>
          <w:szCs w:val="25"/>
        </w:rPr>
        <w:t xml:space="preserve">verify that it operates correctly by unscrewing each lightbulb one at a time and comparing the result with the table provided. Once the circuit set up has been confirmed, </w:t>
      </w:r>
      <w:r w:rsidRPr="00D26D76">
        <w:rPr>
          <w:noProof/>
          <w:sz w:val="25"/>
          <w:szCs w:val="25"/>
        </w:rPr>
        <w:t xml:space="preserve">highlight the bulbs </w:t>
      </w:r>
      <w:r w:rsidR="006C2E09">
        <w:rPr>
          <w:noProof/>
          <w:sz w:val="25"/>
          <w:szCs w:val="25"/>
        </w:rPr>
        <w:t xml:space="preserve">in the diagram </w:t>
      </w:r>
      <w:r w:rsidRPr="00D26D76">
        <w:rPr>
          <w:noProof/>
          <w:sz w:val="25"/>
          <w:szCs w:val="25"/>
        </w:rPr>
        <w:t xml:space="preserve">to indicate if they are </w:t>
      </w:r>
      <w:r w:rsidRPr="00D26D76">
        <w:rPr>
          <w:b/>
          <w:noProof/>
          <w:color w:val="00B050"/>
          <w:sz w:val="25"/>
          <w:szCs w:val="25"/>
        </w:rPr>
        <w:t>Bright</w:t>
      </w:r>
      <w:r w:rsidRPr="00D26D76">
        <w:rPr>
          <w:noProof/>
          <w:sz w:val="25"/>
          <w:szCs w:val="25"/>
        </w:rPr>
        <w:t xml:space="preserve">, </w:t>
      </w:r>
      <w:r w:rsidRPr="00D26D76">
        <w:rPr>
          <w:b/>
          <w:noProof/>
          <w:color w:val="FFC000"/>
          <w:sz w:val="25"/>
          <w:szCs w:val="25"/>
        </w:rPr>
        <w:t>Medium</w:t>
      </w:r>
      <w:r w:rsidRPr="00D26D76">
        <w:rPr>
          <w:b/>
          <w:noProof/>
          <w:sz w:val="25"/>
          <w:szCs w:val="25"/>
        </w:rPr>
        <w:t>,</w:t>
      </w:r>
      <w:r w:rsidRPr="00D26D76">
        <w:rPr>
          <w:noProof/>
          <w:color w:val="FFC000"/>
          <w:sz w:val="25"/>
          <w:szCs w:val="25"/>
        </w:rPr>
        <w:t xml:space="preserve"> </w:t>
      </w:r>
      <w:r w:rsidRPr="00D26D76">
        <w:rPr>
          <w:noProof/>
          <w:sz w:val="25"/>
          <w:szCs w:val="25"/>
        </w:rPr>
        <w:t xml:space="preserve">or </w:t>
      </w:r>
      <w:r w:rsidRPr="00D26D76">
        <w:rPr>
          <w:b/>
          <w:noProof/>
          <w:color w:val="C00000"/>
          <w:sz w:val="25"/>
          <w:szCs w:val="25"/>
        </w:rPr>
        <w:t>Dim</w:t>
      </w:r>
    </w:p>
    <w:p w:rsidR="0048328D" w:rsidRPr="00BB574B" w:rsidRDefault="0048328D" w:rsidP="0048328D">
      <w:pPr>
        <w:pStyle w:val="Heading1"/>
      </w:pPr>
      <w:r w:rsidRPr="00BB574B">
        <w:t>Circuit 1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6480"/>
      </w:tblGrid>
      <w:tr w:rsidR="0048328D" w:rsidTr="00DF253D">
        <w:trPr>
          <w:trHeight w:val="3024"/>
        </w:trPr>
        <w:tc>
          <w:tcPr>
            <w:tcW w:w="4320" w:type="dxa"/>
            <w:vAlign w:val="center"/>
          </w:tcPr>
          <w:p w:rsidR="0048328D" w:rsidRDefault="00DF253D" w:rsidP="00144040">
            <w:pPr>
              <w:jc w:val="center"/>
              <w:rPr>
                <w:noProof/>
                <w:sz w:val="28"/>
              </w:rPr>
            </w:pPr>
            <w:r w:rsidRPr="00DF253D">
              <w:rPr>
                <w:noProof/>
                <w:sz w:val="28"/>
              </w:rPr>
              <w:drawing>
                <wp:inline distT="0" distB="0" distL="0" distR="0" wp14:anchorId="1635FF62" wp14:editId="4621E5AD">
                  <wp:extent cx="2103120" cy="176459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8889"/>
                          <a:stretch/>
                        </pic:blipFill>
                        <pic:spPr bwMode="auto">
                          <a:xfrm>
                            <a:off x="0" y="0"/>
                            <a:ext cx="2103120" cy="1764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48328D" w:rsidRPr="00D26D76" w:rsidRDefault="00956736" w:rsidP="0020109F">
            <w:pPr>
              <w:spacing w:before="120" w:after="120"/>
              <w:rPr>
                <w:rFonts w:asciiTheme="majorHAnsi" w:hAnsiTheme="majorHAnsi"/>
                <w:sz w:val="20"/>
              </w:rPr>
            </w:pPr>
            <w:r w:rsidRPr="00D26D76">
              <w:rPr>
                <w:rFonts w:asciiTheme="majorHAnsi" w:hAnsiTheme="majorHAnsi"/>
                <w:noProof/>
                <w:sz w:val="20"/>
              </w:rPr>
              <w:t xml:space="preserve">Unscrew the lightbulb indicated in the far left column of the table </w:t>
            </w:r>
            <w:r w:rsidR="006C2E09">
              <w:rPr>
                <w:rFonts w:asciiTheme="majorHAnsi" w:hAnsiTheme="majorHAnsi"/>
                <w:noProof/>
                <w:sz w:val="20"/>
              </w:rPr>
              <w:t>the corresponding bulbs that also turn off are marked with an X</w:t>
            </w:r>
          </w:p>
          <w:tbl>
            <w:tblPr>
              <w:tblStyle w:val="GridTable5Dark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975"/>
              <w:gridCol w:w="975"/>
              <w:gridCol w:w="975"/>
            </w:tblGrid>
            <w:tr w:rsidR="00463008" w:rsidRPr="00A90BCB" w:rsidTr="002010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A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B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C</w:t>
                  </w:r>
                </w:p>
              </w:tc>
            </w:tr>
            <w:tr w:rsidR="00463008" w:rsidRPr="00A90BCB" w:rsidTr="002010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A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20109F" w:rsidRDefault="00463008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20109F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20109F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</w:tr>
            <w:tr w:rsidR="00463008" w:rsidRPr="00A90BCB" w:rsidTr="0020109F">
              <w:trPr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B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20109F" w:rsidP="0020109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20109F" w:rsidRDefault="00463008" w:rsidP="0020109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20109F" w:rsidP="0020109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</w:tr>
            <w:tr w:rsidR="00463008" w:rsidRPr="00A90BCB" w:rsidTr="002010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C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20109F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20109F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20109F" w:rsidRDefault="00463008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</w:tr>
          </w:tbl>
          <w:p w:rsidR="00956736" w:rsidRPr="00B5187C" w:rsidRDefault="00956736" w:rsidP="0020109F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B5187C" w:rsidRPr="00BB574B" w:rsidRDefault="00B5187C" w:rsidP="0048328D">
      <w:pPr>
        <w:pStyle w:val="Heading1"/>
      </w:pPr>
      <w:r w:rsidRPr="00BB574B">
        <w:t xml:space="preserve">Circuit </w:t>
      </w:r>
      <w:r w:rsidR="0048328D">
        <w:t>2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6480"/>
      </w:tblGrid>
      <w:tr w:rsidR="00B5187C" w:rsidTr="00DF253D">
        <w:trPr>
          <w:trHeight w:val="3456"/>
        </w:trPr>
        <w:tc>
          <w:tcPr>
            <w:tcW w:w="4320" w:type="dxa"/>
            <w:vAlign w:val="center"/>
          </w:tcPr>
          <w:p w:rsidR="00B5187C" w:rsidRDefault="00DF253D" w:rsidP="00144040">
            <w:pPr>
              <w:jc w:val="center"/>
              <w:rPr>
                <w:noProof/>
                <w:sz w:val="28"/>
              </w:rPr>
            </w:pPr>
            <w:r w:rsidRPr="00DF253D">
              <w:rPr>
                <w:noProof/>
                <w:sz w:val="28"/>
              </w:rPr>
              <w:drawing>
                <wp:inline distT="0" distB="0" distL="0" distR="0" wp14:anchorId="3313726D" wp14:editId="7EB06C89">
                  <wp:extent cx="2103120" cy="21755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217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6C2E09" w:rsidRPr="00D26D76" w:rsidRDefault="006C2E09" w:rsidP="006C2E09">
            <w:pPr>
              <w:spacing w:before="120" w:after="120"/>
              <w:rPr>
                <w:rFonts w:asciiTheme="majorHAnsi" w:hAnsiTheme="majorHAnsi"/>
                <w:sz w:val="20"/>
              </w:rPr>
            </w:pPr>
            <w:r w:rsidRPr="00D26D76">
              <w:rPr>
                <w:rFonts w:asciiTheme="majorHAnsi" w:hAnsiTheme="majorHAnsi"/>
                <w:noProof/>
                <w:sz w:val="20"/>
              </w:rPr>
              <w:t xml:space="preserve">Unscrew the lightbulb indicated in the far left column of the table </w:t>
            </w:r>
            <w:r>
              <w:rPr>
                <w:rFonts w:asciiTheme="majorHAnsi" w:hAnsiTheme="majorHAnsi"/>
                <w:noProof/>
                <w:sz w:val="20"/>
              </w:rPr>
              <w:t>the corresponding bulbs that also turn off are marked with an X</w:t>
            </w:r>
          </w:p>
          <w:tbl>
            <w:tblPr>
              <w:tblStyle w:val="GridTable5Dark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975"/>
              <w:gridCol w:w="975"/>
              <w:gridCol w:w="975"/>
            </w:tblGrid>
            <w:tr w:rsidR="00463008" w:rsidRPr="00A90BCB" w:rsidTr="002010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A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B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C</w:t>
                  </w:r>
                </w:p>
              </w:tc>
            </w:tr>
            <w:tr w:rsidR="00463008" w:rsidRPr="00A90BCB" w:rsidTr="002010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A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20109F" w:rsidRDefault="00463008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463008" w:rsidRPr="00A90BCB" w:rsidTr="0020109F">
              <w:trPr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B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20109F" w:rsidRDefault="00463008" w:rsidP="0020109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463008" w:rsidRPr="00A90BCB" w:rsidTr="002010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C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20109F" w:rsidRDefault="00463008" w:rsidP="0020109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</w:tr>
          </w:tbl>
          <w:p w:rsidR="00B5187C" w:rsidRPr="00B5187C" w:rsidRDefault="00B5187C" w:rsidP="0020109F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48328D" w:rsidRPr="00BB574B" w:rsidRDefault="0048328D" w:rsidP="0048328D">
      <w:pPr>
        <w:pStyle w:val="Heading1"/>
      </w:pPr>
      <w:r w:rsidRPr="00BB574B">
        <w:t xml:space="preserve">Circuit </w:t>
      </w:r>
      <w:r>
        <w:t>3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6480"/>
      </w:tblGrid>
      <w:tr w:rsidR="0048328D" w:rsidTr="00DF253D">
        <w:trPr>
          <w:trHeight w:val="3456"/>
        </w:trPr>
        <w:tc>
          <w:tcPr>
            <w:tcW w:w="4320" w:type="dxa"/>
            <w:vAlign w:val="center"/>
          </w:tcPr>
          <w:p w:rsidR="0048328D" w:rsidRDefault="00DF253D" w:rsidP="00144040">
            <w:pPr>
              <w:jc w:val="center"/>
              <w:rPr>
                <w:noProof/>
                <w:sz w:val="28"/>
              </w:rPr>
            </w:pPr>
            <w:r w:rsidRPr="00DF253D">
              <w:rPr>
                <w:noProof/>
                <w:sz w:val="28"/>
              </w:rPr>
              <w:drawing>
                <wp:inline distT="0" distB="0" distL="0" distR="0" wp14:anchorId="7D0D9670" wp14:editId="3F91CE88">
                  <wp:extent cx="2103120" cy="217553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217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956736" w:rsidRPr="00D26D76" w:rsidRDefault="006C2E09" w:rsidP="00DF253D">
            <w:pPr>
              <w:spacing w:before="120" w:after="120"/>
              <w:rPr>
                <w:rFonts w:asciiTheme="majorHAnsi" w:hAnsiTheme="majorHAnsi"/>
                <w:sz w:val="20"/>
              </w:rPr>
            </w:pPr>
            <w:r w:rsidRPr="00D26D76">
              <w:rPr>
                <w:rFonts w:asciiTheme="majorHAnsi" w:hAnsiTheme="majorHAnsi"/>
                <w:noProof/>
                <w:sz w:val="20"/>
              </w:rPr>
              <w:t xml:space="preserve">Unscrew the lightbulb indicated in the far left column of the table </w:t>
            </w:r>
            <w:r>
              <w:rPr>
                <w:rFonts w:asciiTheme="majorHAnsi" w:hAnsiTheme="majorHAnsi"/>
                <w:noProof/>
                <w:sz w:val="20"/>
              </w:rPr>
              <w:t>the corresponding bulbs that also turn off are marked with an X</w:t>
            </w:r>
          </w:p>
          <w:tbl>
            <w:tblPr>
              <w:tblStyle w:val="GridTable5Dark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975"/>
              <w:gridCol w:w="975"/>
              <w:gridCol w:w="975"/>
            </w:tblGrid>
            <w:tr w:rsidR="00463008" w:rsidRPr="00A90BCB" w:rsidTr="00D26D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A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B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C</w:t>
                  </w:r>
                </w:p>
              </w:tc>
            </w:tr>
            <w:tr w:rsidR="00463008" w:rsidRPr="00A90BCB" w:rsidTr="00D26D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A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20109F" w:rsidRDefault="00463008" w:rsidP="006C2E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20109F" w:rsidP="006C2E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20109F" w:rsidP="006C2E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</w:tr>
            <w:tr w:rsidR="00463008" w:rsidRPr="00A90BCB" w:rsidTr="00D26D76">
              <w:trPr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B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20109F" w:rsidRDefault="00463008" w:rsidP="006C2E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463008" w:rsidRPr="00A90BCB" w:rsidTr="00D26D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C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A90BCB" w:rsidRDefault="00463008" w:rsidP="006C2E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463008" w:rsidRPr="0020109F" w:rsidRDefault="00463008" w:rsidP="006C2E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</w:tr>
          </w:tbl>
          <w:p w:rsidR="00956736" w:rsidRPr="00B5187C" w:rsidRDefault="00956736" w:rsidP="00DF253D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6C2E09" w:rsidRDefault="006C2E09" w:rsidP="00956736">
      <w:pPr>
        <w:spacing w:before="120"/>
        <w:rPr>
          <w:noProof/>
          <w:sz w:val="25"/>
          <w:szCs w:val="25"/>
        </w:rPr>
      </w:pPr>
    </w:p>
    <w:p w:rsidR="00956736" w:rsidRPr="00D26D76" w:rsidRDefault="00956736" w:rsidP="00956736">
      <w:pPr>
        <w:spacing w:before="120"/>
        <w:rPr>
          <w:b/>
          <w:noProof/>
          <w:color w:val="C00000"/>
          <w:sz w:val="25"/>
          <w:szCs w:val="25"/>
        </w:rPr>
      </w:pPr>
      <w:r w:rsidRPr="00D26D76">
        <w:rPr>
          <w:noProof/>
          <w:sz w:val="25"/>
          <w:szCs w:val="25"/>
        </w:rPr>
        <w:lastRenderedPageBreak/>
        <w:t xml:space="preserve">Build the circuits below and highlight the bulbs to indicate if they are </w:t>
      </w:r>
      <w:r w:rsidRPr="00D26D76">
        <w:rPr>
          <w:b/>
          <w:noProof/>
          <w:color w:val="00B050"/>
          <w:sz w:val="25"/>
          <w:szCs w:val="25"/>
        </w:rPr>
        <w:t>Bright</w:t>
      </w:r>
      <w:r w:rsidRPr="00D26D76">
        <w:rPr>
          <w:noProof/>
          <w:sz w:val="25"/>
          <w:szCs w:val="25"/>
        </w:rPr>
        <w:t xml:space="preserve">, </w:t>
      </w:r>
      <w:r w:rsidRPr="00D26D76">
        <w:rPr>
          <w:b/>
          <w:noProof/>
          <w:color w:val="FFC000"/>
          <w:sz w:val="25"/>
          <w:szCs w:val="25"/>
        </w:rPr>
        <w:t>Medium</w:t>
      </w:r>
      <w:r w:rsidRPr="00D26D76">
        <w:rPr>
          <w:b/>
          <w:noProof/>
          <w:sz w:val="25"/>
          <w:szCs w:val="25"/>
        </w:rPr>
        <w:t>,</w:t>
      </w:r>
      <w:r w:rsidRPr="00D26D76">
        <w:rPr>
          <w:noProof/>
          <w:color w:val="FFC000"/>
          <w:sz w:val="25"/>
          <w:szCs w:val="25"/>
        </w:rPr>
        <w:t xml:space="preserve"> </w:t>
      </w:r>
      <w:r w:rsidRPr="00D26D76">
        <w:rPr>
          <w:noProof/>
          <w:sz w:val="25"/>
          <w:szCs w:val="25"/>
        </w:rPr>
        <w:t xml:space="preserve">or </w:t>
      </w:r>
      <w:r w:rsidRPr="00D26D76">
        <w:rPr>
          <w:b/>
          <w:noProof/>
          <w:color w:val="C00000"/>
          <w:sz w:val="25"/>
          <w:szCs w:val="25"/>
        </w:rPr>
        <w:t>Dim</w:t>
      </w:r>
    </w:p>
    <w:p w:rsidR="0048328D" w:rsidRPr="00BB574B" w:rsidRDefault="0048328D" w:rsidP="0048328D">
      <w:pPr>
        <w:pStyle w:val="Heading1"/>
      </w:pPr>
      <w:r w:rsidRPr="00BB574B">
        <w:t xml:space="preserve">Circuit </w:t>
      </w:r>
      <w:r>
        <w:t>4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6480"/>
      </w:tblGrid>
      <w:tr w:rsidR="0048328D" w:rsidTr="00726CF0">
        <w:trPr>
          <w:trHeight w:val="3744"/>
        </w:trPr>
        <w:tc>
          <w:tcPr>
            <w:tcW w:w="4320" w:type="dxa"/>
            <w:vAlign w:val="center"/>
          </w:tcPr>
          <w:p w:rsidR="0048328D" w:rsidRDefault="00DF253D" w:rsidP="00144040">
            <w:pPr>
              <w:jc w:val="center"/>
              <w:rPr>
                <w:noProof/>
                <w:sz w:val="28"/>
              </w:rPr>
            </w:pPr>
            <w:r w:rsidRPr="00DF253D">
              <w:rPr>
                <w:noProof/>
                <w:sz w:val="28"/>
              </w:rPr>
              <w:drawing>
                <wp:inline distT="0" distB="0" distL="0" distR="0" wp14:anchorId="5439F883" wp14:editId="1B65B194">
                  <wp:extent cx="2286000" cy="23647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6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956736" w:rsidRPr="00D26D76" w:rsidRDefault="006C2E09" w:rsidP="0020109F">
            <w:pPr>
              <w:spacing w:before="120" w:after="120"/>
              <w:rPr>
                <w:rFonts w:asciiTheme="majorHAnsi" w:hAnsiTheme="majorHAnsi"/>
                <w:sz w:val="20"/>
              </w:rPr>
            </w:pPr>
            <w:r w:rsidRPr="00D26D76">
              <w:rPr>
                <w:rFonts w:asciiTheme="majorHAnsi" w:hAnsiTheme="majorHAnsi"/>
                <w:noProof/>
                <w:sz w:val="20"/>
              </w:rPr>
              <w:t xml:space="preserve">Unscrew the lightbulb indicated in the far left column of the table </w:t>
            </w:r>
            <w:r>
              <w:rPr>
                <w:rFonts w:asciiTheme="majorHAnsi" w:hAnsiTheme="majorHAnsi"/>
                <w:noProof/>
                <w:sz w:val="20"/>
              </w:rPr>
              <w:t>the corresponding bulbs that also turn off are marked with an X</w:t>
            </w:r>
          </w:p>
          <w:tbl>
            <w:tblPr>
              <w:tblStyle w:val="GridTable5Dark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975"/>
              <w:gridCol w:w="975"/>
              <w:gridCol w:w="975"/>
              <w:gridCol w:w="975"/>
            </w:tblGrid>
            <w:tr w:rsidR="00956736" w:rsidRPr="00A90BCB" w:rsidTr="00D26D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A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B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C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D</w:t>
                  </w:r>
                </w:p>
              </w:tc>
            </w:tr>
            <w:tr w:rsidR="00956736" w:rsidRPr="00A90BCB" w:rsidTr="00D26D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A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</w:tr>
            <w:tr w:rsidR="00956736" w:rsidRPr="00A90BCB" w:rsidTr="00D26D76">
              <w:trPr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B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956736" w:rsidRPr="00A90BCB" w:rsidTr="00D26D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C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956736" w:rsidRPr="00A90BCB" w:rsidTr="00D26D76">
              <w:trPr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D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</w:tr>
          </w:tbl>
          <w:p w:rsidR="0048328D" w:rsidRDefault="0048328D" w:rsidP="0014404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956736" w:rsidRPr="00B5187C" w:rsidRDefault="00956736" w:rsidP="0014404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48328D" w:rsidRPr="00BB574B" w:rsidRDefault="0048328D" w:rsidP="0048328D">
      <w:pPr>
        <w:pStyle w:val="Heading1"/>
      </w:pPr>
      <w:r w:rsidRPr="00BB574B">
        <w:t xml:space="preserve">Circuit </w:t>
      </w:r>
      <w:r>
        <w:t>5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6480"/>
      </w:tblGrid>
      <w:tr w:rsidR="0048328D" w:rsidTr="00726CF0">
        <w:trPr>
          <w:trHeight w:val="3744"/>
        </w:trPr>
        <w:tc>
          <w:tcPr>
            <w:tcW w:w="4320" w:type="dxa"/>
            <w:vAlign w:val="center"/>
          </w:tcPr>
          <w:p w:rsidR="0048328D" w:rsidRDefault="00DF253D" w:rsidP="00144040">
            <w:pPr>
              <w:jc w:val="center"/>
              <w:rPr>
                <w:noProof/>
                <w:sz w:val="28"/>
              </w:rPr>
            </w:pPr>
            <w:r w:rsidRPr="00DF253D">
              <w:rPr>
                <w:noProof/>
                <w:sz w:val="28"/>
              </w:rPr>
              <w:drawing>
                <wp:inline distT="0" distB="0" distL="0" distR="0" wp14:anchorId="2909AB2F" wp14:editId="5FF2973D">
                  <wp:extent cx="2286000" cy="23647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6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956736" w:rsidRPr="00D26D76" w:rsidRDefault="006C2E09" w:rsidP="0020109F">
            <w:pPr>
              <w:spacing w:before="120" w:after="120"/>
              <w:rPr>
                <w:rFonts w:asciiTheme="majorHAnsi" w:hAnsiTheme="majorHAnsi"/>
                <w:sz w:val="20"/>
              </w:rPr>
            </w:pPr>
            <w:r w:rsidRPr="00D26D76">
              <w:rPr>
                <w:rFonts w:asciiTheme="majorHAnsi" w:hAnsiTheme="majorHAnsi"/>
                <w:noProof/>
                <w:sz w:val="20"/>
              </w:rPr>
              <w:t xml:space="preserve">Unscrew the lightbulb indicated in the far left column of the table </w:t>
            </w:r>
            <w:r>
              <w:rPr>
                <w:rFonts w:asciiTheme="majorHAnsi" w:hAnsiTheme="majorHAnsi"/>
                <w:noProof/>
                <w:sz w:val="20"/>
              </w:rPr>
              <w:t>the corresponding bulbs that also turn off are marked with an X</w:t>
            </w:r>
          </w:p>
          <w:tbl>
            <w:tblPr>
              <w:tblStyle w:val="GridTable5Dark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975"/>
              <w:gridCol w:w="975"/>
              <w:gridCol w:w="975"/>
              <w:gridCol w:w="975"/>
            </w:tblGrid>
            <w:tr w:rsidR="00956736" w:rsidRPr="00A90BCB" w:rsidTr="00D26D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A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B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C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D</w:t>
                  </w:r>
                </w:p>
              </w:tc>
            </w:tr>
            <w:tr w:rsidR="00956736" w:rsidRPr="00A90BCB" w:rsidTr="00D26D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A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</w:tr>
            <w:tr w:rsidR="00956736" w:rsidRPr="00A90BCB" w:rsidTr="00D26D76">
              <w:trPr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B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956736" w:rsidRPr="00A90BCB" w:rsidTr="00D26D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C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956736" w:rsidRPr="00A90BCB" w:rsidTr="00D26D76">
              <w:trPr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2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D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</w:tr>
          </w:tbl>
          <w:p w:rsidR="0048328D" w:rsidRDefault="0048328D" w:rsidP="0014404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956736" w:rsidRPr="00B5187C" w:rsidRDefault="00956736" w:rsidP="0014404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48328D" w:rsidRPr="00BB574B" w:rsidRDefault="0048328D" w:rsidP="0048328D">
      <w:pPr>
        <w:pStyle w:val="Heading1"/>
      </w:pPr>
      <w:r w:rsidRPr="00BB574B">
        <w:t xml:space="preserve">Circuit </w:t>
      </w:r>
      <w:r w:rsidR="00D52061">
        <w:t>6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6480"/>
      </w:tblGrid>
      <w:tr w:rsidR="0048328D" w:rsidTr="00726CF0">
        <w:trPr>
          <w:trHeight w:val="3744"/>
        </w:trPr>
        <w:tc>
          <w:tcPr>
            <w:tcW w:w="4320" w:type="dxa"/>
            <w:vAlign w:val="center"/>
          </w:tcPr>
          <w:p w:rsidR="0048328D" w:rsidRDefault="00DF253D" w:rsidP="00144040">
            <w:pPr>
              <w:jc w:val="center"/>
              <w:rPr>
                <w:noProof/>
                <w:sz w:val="28"/>
              </w:rPr>
            </w:pPr>
            <w:r w:rsidRPr="00DF253D">
              <w:rPr>
                <w:noProof/>
                <w:sz w:val="28"/>
              </w:rPr>
              <w:drawing>
                <wp:inline distT="0" distB="0" distL="0" distR="0" wp14:anchorId="731AA3D7" wp14:editId="58DA72A7">
                  <wp:extent cx="2286000" cy="236482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6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956736" w:rsidRPr="00D26D76" w:rsidRDefault="006C2E09" w:rsidP="0020109F">
            <w:pPr>
              <w:spacing w:before="120" w:after="120"/>
              <w:rPr>
                <w:rFonts w:asciiTheme="majorHAnsi" w:hAnsiTheme="majorHAnsi"/>
                <w:sz w:val="20"/>
              </w:rPr>
            </w:pPr>
            <w:r w:rsidRPr="00D26D76">
              <w:rPr>
                <w:rFonts w:asciiTheme="majorHAnsi" w:hAnsiTheme="majorHAnsi"/>
                <w:noProof/>
                <w:sz w:val="20"/>
              </w:rPr>
              <w:t xml:space="preserve">Unscrew the lightbulb indicated in the far left column of the table </w:t>
            </w:r>
            <w:r>
              <w:rPr>
                <w:rFonts w:asciiTheme="majorHAnsi" w:hAnsiTheme="majorHAnsi"/>
                <w:noProof/>
                <w:sz w:val="20"/>
              </w:rPr>
              <w:t>the corresponding bulbs that also turn off are marked with an X</w:t>
            </w:r>
          </w:p>
          <w:tbl>
            <w:tblPr>
              <w:tblStyle w:val="GridTable5Dark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8"/>
              <w:gridCol w:w="975"/>
              <w:gridCol w:w="975"/>
              <w:gridCol w:w="975"/>
              <w:gridCol w:w="975"/>
            </w:tblGrid>
            <w:tr w:rsidR="00956736" w:rsidRPr="00A90BCB" w:rsidTr="00D26D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A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B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C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 w:val="0"/>
                      <w:noProof/>
                      <w:sz w:val="40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40"/>
                    </w:rPr>
                    <w:t>D</w:t>
                  </w:r>
                </w:p>
              </w:tc>
            </w:tr>
            <w:tr w:rsidR="00956736" w:rsidRPr="00A90BCB" w:rsidTr="00D26D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A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956736" w:rsidRPr="00A90BCB" w:rsidTr="00D26D76">
              <w:trPr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B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956736" w:rsidRPr="00A90BCB" w:rsidTr="00D26D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C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</w:tr>
            <w:tr w:rsidR="00956736" w:rsidRPr="00A90BCB" w:rsidTr="00D26D76">
              <w:trPr>
                <w:trHeight w:val="3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rPr>
                      <w:rFonts w:asciiTheme="majorHAnsi" w:hAnsiTheme="majorHAnsi"/>
                      <w:b w:val="0"/>
                      <w:noProof/>
                      <w:sz w:val="32"/>
                    </w:rPr>
                  </w:pPr>
                  <w:r w:rsidRPr="00A90BCB">
                    <w:rPr>
                      <w:rFonts w:asciiTheme="majorHAnsi" w:hAnsiTheme="majorHAnsi"/>
                      <w:b w:val="0"/>
                      <w:noProof/>
                      <w:sz w:val="32"/>
                    </w:rPr>
                    <w:t>D out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A90BCB" w:rsidRDefault="0020109F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noProof/>
                      <w:sz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</w:rPr>
                    <w:t>X</w:t>
                  </w:r>
                </w:p>
              </w:tc>
              <w:tc>
                <w:tcPr>
                  <w:tcW w:w="975" w:type="dxa"/>
                  <w:vAlign w:val="center"/>
                </w:tcPr>
                <w:p w:rsidR="00956736" w:rsidRPr="0020109F" w:rsidRDefault="00956736" w:rsidP="0095673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noProof/>
                      <w:sz w:val="28"/>
                    </w:rPr>
                  </w:pPr>
                  <w:r w:rsidRPr="0020109F">
                    <w:rPr>
                      <w:rFonts w:asciiTheme="majorHAnsi" w:hAnsiTheme="majorHAnsi"/>
                      <w:b/>
                      <w:noProof/>
                      <w:sz w:val="28"/>
                    </w:rPr>
                    <w:t>X</w:t>
                  </w:r>
                </w:p>
              </w:tc>
            </w:tr>
          </w:tbl>
          <w:p w:rsidR="0048328D" w:rsidRDefault="0048328D" w:rsidP="00144040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956736" w:rsidRPr="00B5187C" w:rsidRDefault="00956736" w:rsidP="0014404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116790" w:rsidRDefault="00116790" w:rsidP="007E1ACF"/>
    <w:p w:rsidR="00466278" w:rsidRDefault="00466278" w:rsidP="00466278">
      <w:pPr>
        <w:pStyle w:val="Title"/>
        <w:rPr>
          <w:b/>
          <w:sz w:val="56"/>
        </w:rPr>
      </w:pPr>
      <w:r w:rsidRPr="00466278">
        <w:rPr>
          <w:b/>
          <w:sz w:val="56"/>
        </w:rPr>
        <w:lastRenderedPageBreak/>
        <w:t xml:space="preserve">Part </w:t>
      </w:r>
      <w:r>
        <w:rPr>
          <w:b/>
          <w:sz w:val="56"/>
        </w:rPr>
        <w:t>2</w:t>
      </w:r>
      <w:r w:rsidRPr="00466278">
        <w:rPr>
          <w:b/>
          <w:sz w:val="56"/>
        </w:rPr>
        <w:t xml:space="preserve">: </w:t>
      </w:r>
      <w:r>
        <w:rPr>
          <w:b/>
          <w:sz w:val="56"/>
        </w:rPr>
        <w:t>Measuring Circuits</w:t>
      </w:r>
    </w:p>
    <w:p w:rsidR="00466278" w:rsidRPr="00466278" w:rsidRDefault="00466278" w:rsidP="00466278">
      <w:pPr>
        <w:rPr>
          <w:sz w:val="24"/>
        </w:rPr>
      </w:pPr>
      <w:r w:rsidRPr="00466278">
        <w:rPr>
          <w:sz w:val="24"/>
        </w:rPr>
        <w:t>Build the following two circuits to learn how to use the voltmeter and ammeter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2037"/>
        <w:gridCol w:w="4662"/>
      </w:tblGrid>
      <w:tr w:rsidR="00BD5503" w:rsidTr="00BD5503">
        <w:trPr>
          <w:trHeight w:val="5760"/>
        </w:trPr>
        <w:tc>
          <w:tcPr>
            <w:tcW w:w="6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503" w:rsidRDefault="00BD5503" w:rsidP="00BD5503">
            <w:pPr>
              <w:pStyle w:val="Heading2"/>
              <w:spacing w:before="80"/>
              <w:outlineLvl w:val="1"/>
            </w:pPr>
            <w:r>
              <w:t>Voltmeter</w:t>
            </w:r>
          </w:p>
          <w:p w:rsidR="00BD5503" w:rsidRPr="00D26D76" w:rsidRDefault="00BD5503" w:rsidP="00D26D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26D76">
              <w:rPr>
                <w:sz w:val="24"/>
              </w:rPr>
              <w:t>Set the meter to the “5V” setting</w:t>
            </w:r>
          </w:p>
          <w:p w:rsidR="00BD5503" w:rsidRDefault="00BD5503" w:rsidP="00D26D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26D76">
              <w:rPr>
                <w:sz w:val="24"/>
              </w:rPr>
              <w:t>Connect contacts “across” the component that you wish to measure the voltage for</w:t>
            </w:r>
          </w:p>
          <w:p w:rsidR="008B78E5" w:rsidRPr="00D26D76" w:rsidRDefault="008B78E5" w:rsidP="00D26D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This voltmeter only measures in the positive direction so if the needle doesn’t move, try flipping the meter or the power supply</w:t>
            </w:r>
          </w:p>
          <w:p w:rsidR="00BD5503" w:rsidRDefault="00BD5503" w:rsidP="00D26D76"/>
          <w:p w:rsidR="00BD5503" w:rsidRPr="00D26D76" w:rsidRDefault="008B78E5" w:rsidP="00D26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BC4958" wp14:editId="509A210C">
                  <wp:extent cx="2517103" cy="1828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10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503" w:rsidRDefault="008B78E5" w:rsidP="00D26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A43CF8" wp14:editId="618A557A">
                  <wp:extent cx="2609158" cy="393192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158" cy="393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503" w:rsidTr="00BD5503">
        <w:trPr>
          <w:trHeight w:val="720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BD5503" w:rsidRPr="00BD5503" w:rsidRDefault="00BD5503" w:rsidP="00BD5503">
            <w:pPr>
              <w:jc w:val="center"/>
              <w:rPr>
                <w:sz w:val="36"/>
              </w:rPr>
            </w:pPr>
            <w:r w:rsidRPr="00BD5503">
              <w:rPr>
                <w:sz w:val="36"/>
              </w:rPr>
              <w:t>Measured Voltage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</w:tcPr>
          <w:p w:rsidR="00BD5503" w:rsidRDefault="00BD5503" w:rsidP="00BD5503">
            <w:pPr>
              <w:pStyle w:val="Heading2"/>
              <w:spacing w:before="80"/>
              <w:outlineLvl w:val="1"/>
            </w:pPr>
          </w:p>
        </w:tc>
        <w:tc>
          <w:tcPr>
            <w:tcW w:w="4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503" w:rsidRPr="00D26D76" w:rsidRDefault="00BD5503" w:rsidP="00D26D76">
            <w:pPr>
              <w:jc w:val="center"/>
            </w:pPr>
          </w:p>
        </w:tc>
      </w:tr>
      <w:tr w:rsidR="00BD5503" w:rsidTr="00BD5503">
        <w:trPr>
          <w:trHeight w:val="144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5503" w:rsidRPr="00BD5503" w:rsidRDefault="00BD5503" w:rsidP="00D26D76">
            <w:pPr>
              <w:jc w:val="center"/>
              <w:rPr>
                <w:sz w:val="12"/>
                <w:szCs w:val="12"/>
              </w:rPr>
            </w:pPr>
          </w:p>
        </w:tc>
      </w:tr>
      <w:tr w:rsidR="00BD5503" w:rsidTr="00BD5503">
        <w:trPr>
          <w:trHeight w:val="5760"/>
        </w:trPr>
        <w:tc>
          <w:tcPr>
            <w:tcW w:w="6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503" w:rsidRDefault="00BD5503" w:rsidP="00BD5503">
            <w:pPr>
              <w:pStyle w:val="Heading2"/>
              <w:spacing w:before="80"/>
              <w:outlineLvl w:val="1"/>
            </w:pPr>
            <w:r>
              <w:t>Ammeter</w:t>
            </w:r>
          </w:p>
          <w:p w:rsidR="00BD5503" w:rsidRPr="00D26D76" w:rsidRDefault="00BD5503" w:rsidP="00D26D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26D76">
              <w:rPr>
                <w:sz w:val="24"/>
              </w:rPr>
              <w:t>Set the meter to the “</w:t>
            </w:r>
            <w:r>
              <w:rPr>
                <w:sz w:val="24"/>
              </w:rPr>
              <w:t>1A</w:t>
            </w:r>
            <w:r w:rsidRPr="00D26D76">
              <w:rPr>
                <w:sz w:val="24"/>
              </w:rPr>
              <w:t>” setting</w:t>
            </w:r>
          </w:p>
          <w:p w:rsidR="00BD5503" w:rsidRDefault="00BD5503" w:rsidP="00D26D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26D76">
              <w:rPr>
                <w:sz w:val="24"/>
              </w:rPr>
              <w:t>Connect contacts “in line” with the component that you wish to measure the current for</w:t>
            </w:r>
          </w:p>
          <w:p w:rsidR="008B78E5" w:rsidRPr="008B78E5" w:rsidRDefault="008B78E5" w:rsidP="008B78E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This </w:t>
            </w:r>
            <w:r>
              <w:rPr>
                <w:sz w:val="24"/>
              </w:rPr>
              <w:t>ammeter</w:t>
            </w:r>
            <w:r>
              <w:rPr>
                <w:sz w:val="24"/>
              </w:rPr>
              <w:t xml:space="preserve"> only measures in the positive direction so if the needle doesn’t move, try flipping the meter or the power supply</w:t>
            </w:r>
          </w:p>
          <w:p w:rsidR="00BD5503" w:rsidRDefault="00BD5503" w:rsidP="00D26D76"/>
          <w:p w:rsidR="00BD5503" w:rsidRDefault="000C0ED5" w:rsidP="00D26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9D81FF" wp14:editId="035EB332">
                  <wp:extent cx="2607811" cy="1828800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811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503" w:rsidRDefault="008B78E5" w:rsidP="00D26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B11440" wp14:editId="5C6B54CE">
                  <wp:extent cx="2615226" cy="393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226" cy="393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503" w:rsidTr="00BD5503">
        <w:trPr>
          <w:trHeight w:val="720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BD5503" w:rsidRPr="00BD5503" w:rsidRDefault="00BD5503" w:rsidP="00BD5503">
            <w:pPr>
              <w:jc w:val="center"/>
              <w:rPr>
                <w:sz w:val="36"/>
              </w:rPr>
            </w:pPr>
            <w:r w:rsidRPr="00BD5503">
              <w:rPr>
                <w:sz w:val="36"/>
              </w:rPr>
              <w:t xml:space="preserve">Measured </w:t>
            </w:r>
            <w:r>
              <w:rPr>
                <w:sz w:val="36"/>
              </w:rPr>
              <w:t>Current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</w:tcPr>
          <w:p w:rsidR="00BD5503" w:rsidRDefault="00BD5503" w:rsidP="00BD5503">
            <w:pPr>
              <w:pStyle w:val="Heading2"/>
              <w:spacing w:before="80"/>
              <w:outlineLvl w:val="1"/>
            </w:pPr>
          </w:p>
        </w:tc>
        <w:tc>
          <w:tcPr>
            <w:tcW w:w="4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503" w:rsidRPr="00D26D76" w:rsidRDefault="00BD5503" w:rsidP="00BD5503">
            <w:pPr>
              <w:jc w:val="center"/>
            </w:pPr>
          </w:p>
        </w:tc>
      </w:tr>
    </w:tbl>
    <w:p w:rsidR="00D26D76" w:rsidRPr="00D26D76" w:rsidRDefault="00D26D76" w:rsidP="00D26D76"/>
    <w:p w:rsidR="00BD5503" w:rsidRDefault="00BD5503" w:rsidP="00BD5503">
      <w:pPr>
        <w:pStyle w:val="Heading2"/>
      </w:pPr>
      <w:r>
        <w:lastRenderedPageBreak/>
        <w:t>Setting up the Voltage</w:t>
      </w:r>
    </w:p>
    <w:p w:rsidR="00BD5503" w:rsidRPr="005478DB" w:rsidRDefault="00BD5503" w:rsidP="005478DB">
      <w:pPr>
        <w:spacing w:after="240"/>
        <w:rPr>
          <w:sz w:val="24"/>
        </w:rPr>
      </w:pPr>
      <w:r w:rsidRPr="005478DB">
        <w:rPr>
          <w:sz w:val="24"/>
        </w:rPr>
        <w:t>The power supply has three different settings to produce voltage. See the diagram below for the contacts to use to produce 3, 5, and 6 volts.</w:t>
      </w:r>
    </w:p>
    <w:p w:rsidR="00504C26" w:rsidRDefault="00BD5503" w:rsidP="00067081">
      <w:pPr>
        <w:pStyle w:val="Heading3"/>
        <w:jc w:val="center"/>
      </w:pPr>
      <w:bookmarkStart w:id="0" w:name="_GoBack"/>
      <w:r w:rsidRPr="00BD5503">
        <w:rPr>
          <w:noProof/>
        </w:rPr>
        <w:drawing>
          <wp:inline distT="0" distB="0" distL="0" distR="0" wp14:anchorId="650B45A0" wp14:editId="2F48E231">
            <wp:extent cx="4157331" cy="10747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4281" cy="108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04C26" w:rsidRDefault="00504C26" w:rsidP="00067081">
      <w:pPr>
        <w:pStyle w:val="Heading1"/>
        <w:spacing w:before="240"/>
      </w:pPr>
      <w:r w:rsidRPr="00BB574B">
        <w:t>Circuit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790"/>
        <w:gridCol w:w="2065"/>
      </w:tblGrid>
      <w:tr w:rsidR="00067081" w:rsidRPr="00342648" w:rsidTr="009C7F26">
        <w:trPr>
          <w:trHeight w:val="504"/>
        </w:trPr>
        <w:tc>
          <w:tcPr>
            <w:tcW w:w="5935" w:type="dxa"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rPr>
                <w:rFonts w:asciiTheme="majorHAnsi" w:hAnsiTheme="majorHAnsi" w:cstheme="majorHAnsi"/>
                <w:sz w:val="22"/>
              </w:rPr>
            </w:pPr>
            <w:r w:rsidRPr="00067081">
              <w:rPr>
                <w:rFonts w:asciiTheme="majorHAnsi" w:hAnsiTheme="majorHAnsi" w:cstheme="majorHAnsi"/>
                <w:sz w:val="20"/>
              </w:rPr>
              <w:t>Build the circuit below and take the following measurements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67081">
              <w:rPr>
                <w:rFonts w:asciiTheme="majorHAnsi" w:hAnsiTheme="majorHAnsi" w:cstheme="majorHAnsi"/>
                <w:sz w:val="24"/>
                <w:szCs w:val="26"/>
              </w:rPr>
              <w:t>Measure the voltage using the Voltmeter</w:t>
            </w:r>
          </w:p>
        </w:tc>
      </w:tr>
      <w:tr w:rsidR="00067081" w:rsidRPr="00342648" w:rsidTr="009C7F26">
        <w:trPr>
          <w:trHeight w:val="504"/>
        </w:trPr>
        <w:tc>
          <w:tcPr>
            <w:tcW w:w="5935" w:type="dxa"/>
            <w:vMerge w:val="restart"/>
            <w:tcBorders>
              <w:right w:val="single" w:sz="4" w:space="0" w:color="auto"/>
            </w:tcBorders>
            <w:vAlign w:val="center"/>
          </w:tcPr>
          <w:p w:rsidR="00504C26" w:rsidRPr="00342648" w:rsidRDefault="00067081" w:rsidP="000670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67081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3D7CF780" wp14:editId="6DDDF416">
                  <wp:extent cx="3104707" cy="1580813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668" cy="160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Voltage across 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</w:p>
        </w:tc>
      </w:tr>
      <w:tr w:rsidR="00067081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Voltage across 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</w:p>
        </w:tc>
      </w:tr>
      <w:tr w:rsidR="00067081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Voltage across 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</w:p>
        </w:tc>
      </w:tr>
      <w:tr w:rsidR="00067081" w:rsidRPr="00342648" w:rsidTr="009C7F26">
        <w:trPr>
          <w:trHeight w:val="96"/>
        </w:trPr>
        <w:tc>
          <w:tcPr>
            <w:tcW w:w="5935" w:type="dxa"/>
            <w:vMerge/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067081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Measure the current using the Ammeter</w:t>
            </w:r>
          </w:p>
        </w:tc>
      </w:tr>
      <w:tr w:rsidR="00067081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Current at point 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67081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Current at point 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67081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Current at point C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67081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Current at point 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04C26" w:rsidRDefault="00504C26" w:rsidP="00067081">
      <w:pPr>
        <w:pStyle w:val="Heading1"/>
        <w:spacing w:before="240"/>
      </w:pPr>
      <w:r w:rsidRPr="00BB574B">
        <w:t xml:space="preserve">Circuit </w:t>
      </w:r>
      <w: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790"/>
        <w:gridCol w:w="2065"/>
      </w:tblGrid>
      <w:tr w:rsidR="00504C26" w:rsidRPr="00342648" w:rsidTr="009C7F26">
        <w:trPr>
          <w:trHeight w:val="504"/>
        </w:trPr>
        <w:tc>
          <w:tcPr>
            <w:tcW w:w="5935" w:type="dxa"/>
            <w:tcBorders>
              <w:right w:val="single" w:sz="4" w:space="0" w:color="auto"/>
            </w:tcBorders>
            <w:vAlign w:val="center"/>
          </w:tcPr>
          <w:p w:rsidR="00504C26" w:rsidRPr="00E44696" w:rsidRDefault="00504C26" w:rsidP="009C7F26">
            <w:pPr>
              <w:rPr>
                <w:rFonts w:asciiTheme="majorHAnsi" w:hAnsiTheme="majorHAnsi" w:cstheme="majorHAnsi"/>
                <w:sz w:val="20"/>
              </w:rPr>
            </w:pPr>
            <w:r w:rsidRPr="00E44696">
              <w:rPr>
                <w:rFonts w:asciiTheme="majorHAnsi" w:hAnsiTheme="majorHAnsi" w:cstheme="majorHAnsi"/>
                <w:sz w:val="20"/>
              </w:rPr>
              <w:t>Build the circuit below and take the following measurements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Measure the voltage using the Voltmeter</w:t>
            </w:r>
          </w:p>
        </w:tc>
      </w:tr>
      <w:tr w:rsidR="00504C26" w:rsidRPr="00342648" w:rsidTr="009C7F26">
        <w:trPr>
          <w:trHeight w:val="504"/>
        </w:trPr>
        <w:tc>
          <w:tcPr>
            <w:tcW w:w="5935" w:type="dxa"/>
            <w:vMerge w:val="restart"/>
            <w:tcBorders>
              <w:right w:val="single" w:sz="4" w:space="0" w:color="auto"/>
            </w:tcBorders>
            <w:vAlign w:val="center"/>
          </w:tcPr>
          <w:p w:rsidR="00504C26" w:rsidRPr="00342648" w:rsidRDefault="00067081" w:rsidP="000670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67081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3DD1C6C1" wp14:editId="76ECDC0E">
                  <wp:extent cx="2966484" cy="2136418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169" cy="21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Voltage across R</w:t>
            </w:r>
            <w:r w:rsidRPr="00067081"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</w:p>
        </w:tc>
      </w:tr>
      <w:tr w:rsidR="00504C26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Voltage across R</w:t>
            </w:r>
            <w:r w:rsidRPr="00067081"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  <w:vertAlign w:val="subscript"/>
              </w:rPr>
            </w:pPr>
          </w:p>
        </w:tc>
      </w:tr>
      <w:tr w:rsidR="00504C26" w:rsidRPr="00342648" w:rsidTr="00067081">
        <w:trPr>
          <w:trHeight w:val="77"/>
        </w:trPr>
        <w:tc>
          <w:tcPr>
            <w:tcW w:w="5935" w:type="dxa"/>
            <w:vMerge/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504C26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Measure the current using the Ammeter</w:t>
            </w:r>
          </w:p>
        </w:tc>
      </w:tr>
      <w:tr w:rsidR="00504C26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Current at point 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504C26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Current at point 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504C26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Current at point C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504C26" w:rsidRPr="00342648" w:rsidTr="009C7F26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:rsidR="00504C26" w:rsidRPr="00342648" w:rsidRDefault="00504C26" w:rsidP="009C7F2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67081">
              <w:rPr>
                <w:rFonts w:asciiTheme="majorHAnsi" w:hAnsiTheme="majorHAnsi" w:cstheme="majorHAnsi"/>
                <w:sz w:val="24"/>
                <w:szCs w:val="28"/>
              </w:rPr>
              <w:t>Current at point 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6" w:rsidRPr="00067081" w:rsidRDefault="00504C26" w:rsidP="009C7F26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:rsidR="00801E12" w:rsidRPr="00801E12" w:rsidRDefault="00801E12" w:rsidP="00067081">
      <w:pPr>
        <w:pStyle w:val="Heading3"/>
      </w:pPr>
    </w:p>
    <w:sectPr w:rsidR="00801E12" w:rsidRPr="00801E12" w:rsidSect="00067081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1C7"/>
    <w:multiLevelType w:val="hybridMultilevel"/>
    <w:tmpl w:val="DDE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38"/>
    <w:rsid w:val="00000DF4"/>
    <w:rsid w:val="00007B4F"/>
    <w:rsid w:val="00011544"/>
    <w:rsid w:val="00013FA0"/>
    <w:rsid w:val="000154DC"/>
    <w:rsid w:val="00016E03"/>
    <w:rsid w:val="00016E87"/>
    <w:rsid w:val="00021F43"/>
    <w:rsid w:val="00025489"/>
    <w:rsid w:val="00034137"/>
    <w:rsid w:val="000371BE"/>
    <w:rsid w:val="000478E8"/>
    <w:rsid w:val="00054D0D"/>
    <w:rsid w:val="00055B96"/>
    <w:rsid w:val="00061282"/>
    <w:rsid w:val="0006234C"/>
    <w:rsid w:val="00064D3E"/>
    <w:rsid w:val="00065D9D"/>
    <w:rsid w:val="000660D2"/>
    <w:rsid w:val="00067081"/>
    <w:rsid w:val="000704EE"/>
    <w:rsid w:val="00074851"/>
    <w:rsid w:val="00074907"/>
    <w:rsid w:val="000767AD"/>
    <w:rsid w:val="000846D7"/>
    <w:rsid w:val="00086728"/>
    <w:rsid w:val="00087B8E"/>
    <w:rsid w:val="00096E1E"/>
    <w:rsid w:val="000A174C"/>
    <w:rsid w:val="000A3673"/>
    <w:rsid w:val="000A7CF5"/>
    <w:rsid w:val="000B1BEB"/>
    <w:rsid w:val="000B4523"/>
    <w:rsid w:val="000B4FB4"/>
    <w:rsid w:val="000B7CE1"/>
    <w:rsid w:val="000C0ED5"/>
    <w:rsid w:val="000C33A6"/>
    <w:rsid w:val="000C4509"/>
    <w:rsid w:val="000D04FA"/>
    <w:rsid w:val="000D52F6"/>
    <w:rsid w:val="000E03A9"/>
    <w:rsid w:val="000E099E"/>
    <w:rsid w:val="000E4045"/>
    <w:rsid w:val="000E5575"/>
    <w:rsid w:val="000F0D57"/>
    <w:rsid w:val="000F0DF0"/>
    <w:rsid w:val="000F34B7"/>
    <w:rsid w:val="000F44FC"/>
    <w:rsid w:val="0010015C"/>
    <w:rsid w:val="0010157B"/>
    <w:rsid w:val="00104E25"/>
    <w:rsid w:val="00105D9E"/>
    <w:rsid w:val="00105E22"/>
    <w:rsid w:val="00107ABD"/>
    <w:rsid w:val="00116790"/>
    <w:rsid w:val="00116F93"/>
    <w:rsid w:val="00123670"/>
    <w:rsid w:val="00126587"/>
    <w:rsid w:val="00127D89"/>
    <w:rsid w:val="001306BB"/>
    <w:rsid w:val="00131DAD"/>
    <w:rsid w:val="00145D92"/>
    <w:rsid w:val="00146BD4"/>
    <w:rsid w:val="001514A8"/>
    <w:rsid w:val="0015211C"/>
    <w:rsid w:val="00163431"/>
    <w:rsid w:val="00164FA5"/>
    <w:rsid w:val="0016545A"/>
    <w:rsid w:val="001662BF"/>
    <w:rsid w:val="001812FA"/>
    <w:rsid w:val="001834EE"/>
    <w:rsid w:val="001850B7"/>
    <w:rsid w:val="001866A5"/>
    <w:rsid w:val="00187159"/>
    <w:rsid w:val="00190652"/>
    <w:rsid w:val="00194937"/>
    <w:rsid w:val="001A0ED1"/>
    <w:rsid w:val="001A19C5"/>
    <w:rsid w:val="001A1FC3"/>
    <w:rsid w:val="001A2598"/>
    <w:rsid w:val="001A5E94"/>
    <w:rsid w:val="001A79F6"/>
    <w:rsid w:val="001B095F"/>
    <w:rsid w:val="001B0BFA"/>
    <w:rsid w:val="001B1D28"/>
    <w:rsid w:val="001B3CC0"/>
    <w:rsid w:val="001C3667"/>
    <w:rsid w:val="001C6854"/>
    <w:rsid w:val="001E4743"/>
    <w:rsid w:val="001E66DA"/>
    <w:rsid w:val="001E6B0A"/>
    <w:rsid w:val="001F209B"/>
    <w:rsid w:val="001F5CDF"/>
    <w:rsid w:val="001F7771"/>
    <w:rsid w:val="00200603"/>
    <w:rsid w:val="002007A4"/>
    <w:rsid w:val="0020109F"/>
    <w:rsid w:val="00215323"/>
    <w:rsid w:val="00222BFC"/>
    <w:rsid w:val="00240208"/>
    <w:rsid w:val="00241C5A"/>
    <w:rsid w:val="002450E8"/>
    <w:rsid w:val="002529BF"/>
    <w:rsid w:val="002564B3"/>
    <w:rsid w:val="00262F4A"/>
    <w:rsid w:val="00265227"/>
    <w:rsid w:val="00273ADF"/>
    <w:rsid w:val="00277736"/>
    <w:rsid w:val="0028067D"/>
    <w:rsid w:val="00281735"/>
    <w:rsid w:val="00297281"/>
    <w:rsid w:val="002B1912"/>
    <w:rsid w:val="002B4746"/>
    <w:rsid w:val="002C001F"/>
    <w:rsid w:val="002C07C3"/>
    <w:rsid w:val="002C19E4"/>
    <w:rsid w:val="002C27C1"/>
    <w:rsid w:val="002C2C03"/>
    <w:rsid w:val="002C48C8"/>
    <w:rsid w:val="002D283E"/>
    <w:rsid w:val="002E2BDA"/>
    <w:rsid w:val="00305FE5"/>
    <w:rsid w:val="00307C63"/>
    <w:rsid w:val="00317316"/>
    <w:rsid w:val="003212A3"/>
    <w:rsid w:val="00321C7A"/>
    <w:rsid w:val="00321D51"/>
    <w:rsid w:val="00333F96"/>
    <w:rsid w:val="00335C0A"/>
    <w:rsid w:val="0033751D"/>
    <w:rsid w:val="00352971"/>
    <w:rsid w:val="003538F3"/>
    <w:rsid w:val="0036269A"/>
    <w:rsid w:val="003656D8"/>
    <w:rsid w:val="00366458"/>
    <w:rsid w:val="00367A63"/>
    <w:rsid w:val="003717B8"/>
    <w:rsid w:val="00374735"/>
    <w:rsid w:val="00375A1B"/>
    <w:rsid w:val="00384E59"/>
    <w:rsid w:val="0039403B"/>
    <w:rsid w:val="00395AA1"/>
    <w:rsid w:val="003970F6"/>
    <w:rsid w:val="00397FF8"/>
    <w:rsid w:val="003B4461"/>
    <w:rsid w:val="003B7DDD"/>
    <w:rsid w:val="003C1099"/>
    <w:rsid w:val="003C42EB"/>
    <w:rsid w:val="003D638E"/>
    <w:rsid w:val="003D7055"/>
    <w:rsid w:val="003E2821"/>
    <w:rsid w:val="003E2991"/>
    <w:rsid w:val="003E559D"/>
    <w:rsid w:val="003E75CF"/>
    <w:rsid w:val="003F2243"/>
    <w:rsid w:val="003F255C"/>
    <w:rsid w:val="003F25EA"/>
    <w:rsid w:val="003F3E86"/>
    <w:rsid w:val="003F5591"/>
    <w:rsid w:val="003F733C"/>
    <w:rsid w:val="00401E46"/>
    <w:rsid w:val="00403BCC"/>
    <w:rsid w:val="00413269"/>
    <w:rsid w:val="0041419B"/>
    <w:rsid w:val="004150C1"/>
    <w:rsid w:val="004214CC"/>
    <w:rsid w:val="00421BE5"/>
    <w:rsid w:val="00422678"/>
    <w:rsid w:val="004249CA"/>
    <w:rsid w:val="00425EA6"/>
    <w:rsid w:val="004366E4"/>
    <w:rsid w:val="00440985"/>
    <w:rsid w:val="00450FEB"/>
    <w:rsid w:val="0045123D"/>
    <w:rsid w:val="0045456D"/>
    <w:rsid w:val="00454B91"/>
    <w:rsid w:val="00463008"/>
    <w:rsid w:val="00466278"/>
    <w:rsid w:val="00470203"/>
    <w:rsid w:val="00470979"/>
    <w:rsid w:val="00472BF7"/>
    <w:rsid w:val="00472D89"/>
    <w:rsid w:val="0047699F"/>
    <w:rsid w:val="00477D10"/>
    <w:rsid w:val="0048328D"/>
    <w:rsid w:val="004837E7"/>
    <w:rsid w:val="00484A09"/>
    <w:rsid w:val="004854B9"/>
    <w:rsid w:val="00485841"/>
    <w:rsid w:val="0049129E"/>
    <w:rsid w:val="004954DC"/>
    <w:rsid w:val="0049575A"/>
    <w:rsid w:val="00496199"/>
    <w:rsid w:val="004A3A94"/>
    <w:rsid w:val="004A5DDB"/>
    <w:rsid w:val="004A638D"/>
    <w:rsid w:val="004B2790"/>
    <w:rsid w:val="004B3381"/>
    <w:rsid w:val="004B7858"/>
    <w:rsid w:val="004C10A3"/>
    <w:rsid w:val="004C610B"/>
    <w:rsid w:val="004D1119"/>
    <w:rsid w:val="004D64C6"/>
    <w:rsid w:val="004D7C5C"/>
    <w:rsid w:val="004E001D"/>
    <w:rsid w:val="004E173B"/>
    <w:rsid w:val="004E1800"/>
    <w:rsid w:val="004E3180"/>
    <w:rsid w:val="004E3E2F"/>
    <w:rsid w:val="004E5434"/>
    <w:rsid w:val="004E63C8"/>
    <w:rsid w:val="004F1CED"/>
    <w:rsid w:val="004F2D9D"/>
    <w:rsid w:val="004F364E"/>
    <w:rsid w:val="00500D98"/>
    <w:rsid w:val="00504C26"/>
    <w:rsid w:val="00511E92"/>
    <w:rsid w:val="005161E6"/>
    <w:rsid w:val="00516BE0"/>
    <w:rsid w:val="00520B91"/>
    <w:rsid w:val="005323E1"/>
    <w:rsid w:val="00535BC9"/>
    <w:rsid w:val="00535D16"/>
    <w:rsid w:val="0054006E"/>
    <w:rsid w:val="005404CF"/>
    <w:rsid w:val="005412E6"/>
    <w:rsid w:val="00542F59"/>
    <w:rsid w:val="00544335"/>
    <w:rsid w:val="005478DB"/>
    <w:rsid w:val="005568BE"/>
    <w:rsid w:val="00561BB5"/>
    <w:rsid w:val="0057178B"/>
    <w:rsid w:val="00571EC2"/>
    <w:rsid w:val="00576993"/>
    <w:rsid w:val="0057720B"/>
    <w:rsid w:val="005837B4"/>
    <w:rsid w:val="005A00E6"/>
    <w:rsid w:val="005B03DF"/>
    <w:rsid w:val="005B0860"/>
    <w:rsid w:val="005B6F34"/>
    <w:rsid w:val="005B7CE3"/>
    <w:rsid w:val="005C0F9B"/>
    <w:rsid w:val="005D0B09"/>
    <w:rsid w:val="005D3041"/>
    <w:rsid w:val="005D4998"/>
    <w:rsid w:val="005E0D11"/>
    <w:rsid w:val="005E1C7D"/>
    <w:rsid w:val="005E3C85"/>
    <w:rsid w:val="00605327"/>
    <w:rsid w:val="00611595"/>
    <w:rsid w:val="00611785"/>
    <w:rsid w:val="006138FC"/>
    <w:rsid w:val="00614672"/>
    <w:rsid w:val="00615A9E"/>
    <w:rsid w:val="00616A98"/>
    <w:rsid w:val="006204C4"/>
    <w:rsid w:val="00624D83"/>
    <w:rsid w:val="00632A8F"/>
    <w:rsid w:val="00636F4A"/>
    <w:rsid w:val="00637D1E"/>
    <w:rsid w:val="00640B7F"/>
    <w:rsid w:val="0064344B"/>
    <w:rsid w:val="00643B64"/>
    <w:rsid w:val="00651BF7"/>
    <w:rsid w:val="00657D1A"/>
    <w:rsid w:val="00660F08"/>
    <w:rsid w:val="00662EEE"/>
    <w:rsid w:val="00663929"/>
    <w:rsid w:val="0067082B"/>
    <w:rsid w:val="00671B42"/>
    <w:rsid w:val="006752A6"/>
    <w:rsid w:val="0068129E"/>
    <w:rsid w:val="00686ECE"/>
    <w:rsid w:val="00691F5D"/>
    <w:rsid w:val="00692943"/>
    <w:rsid w:val="006A1AF1"/>
    <w:rsid w:val="006A2406"/>
    <w:rsid w:val="006B16C7"/>
    <w:rsid w:val="006B6DBB"/>
    <w:rsid w:val="006C1587"/>
    <w:rsid w:val="006C2E09"/>
    <w:rsid w:val="006C4A95"/>
    <w:rsid w:val="006C4B50"/>
    <w:rsid w:val="006C76E6"/>
    <w:rsid w:val="006D139E"/>
    <w:rsid w:val="006D2797"/>
    <w:rsid w:val="006E1049"/>
    <w:rsid w:val="006E1369"/>
    <w:rsid w:val="007027B6"/>
    <w:rsid w:val="00702B5C"/>
    <w:rsid w:val="00702F99"/>
    <w:rsid w:val="00703D69"/>
    <w:rsid w:val="00710559"/>
    <w:rsid w:val="00713E11"/>
    <w:rsid w:val="00726CF0"/>
    <w:rsid w:val="007325AD"/>
    <w:rsid w:val="00732B23"/>
    <w:rsid w:val="00736BE7"/>
    <w:rsid w:val="007400A7"/>
    <w:rsid w:val="00753CC7"/>
    <w:rsid w:val="00756FB1"/>
    <w:rsid w:val="00757605"/>
    <w:rsid w:val="00760D11"/>
    <w:rsid w:val="00761A93"/>
    <w:rsid w:val="00762813"/>
    <w:rsid w:val="007639C9"/>
    <w:rsid w:val="00767E37"/>
    <w:rsid w:val="00774DEA"/>
    <w:rsid w:val="00776271"/>
    <w:rsid w:val="007774CB"/>
    <w:rsid w:val="00780621"/>
    <w:rsid w:val="00783072"/>
    <w:rsid w:val="00791113"/>
    <w:rsid w:val="00791789"/>
    <w:rsid w:val="00794D7C"/>
    <w:rsid w:val="00795E8B"/>
    <w:rsid w:val="007A0C8E"/>
    <w:rsid w:val="007A2D39"/>
    <w:rsid w:val="007A3B52"/>
    <w:rsid w:val="007B0AED"/>
    <w:rsid w:val="007C5C76"/>
    <w:rsid w:val="007C6442"/>
    <w:rsid w:val="007D281D"/>
    <w:rsid w:val="007D413E"/>
    <w:rsid w:val="007D4B48"/>
    <w:rsid w:val="007D54DF"/>
    <w:rsid w:val="007D748D"/>
    <w:rsid w:val="007E1ACF"/>
    <w:rsid w:val="007E1C9F"/>
    <w:rsid w:val="007E23E7"/>
    <w:rsid w:val="007F0E21"/>
    <w:rsid w:val="00801E12"/>
    <w:rsid w:val="00806BFA"/>
    <w:rsid w:val="0081346D"/>
    <w:rsid w:val="00820665"/>
    <w:rsid w:val="008251D8"/>
    <w:rsid w:val="00827187"/>
    <w:rsid w:val="0084390D"/>
    <w:rsid w:val="008467B9"/>
    <w:rsid w:val="00846928"/>
    <w:rsid w:val="00847700"/>
    <w:rsid w:val="008546AC"/>
    <w:rsid w:val="00854D4B"/>
    <w:rsid w:val="00854E84"/>
    <w:rsid w:val="00855044"/>
    <w:rsid w:val="008647C2"/>
    <w:rsid w:val="00872CE7"/>
    <w:rsid w:val="00872F41"/>
    <w:rsid w:val="008748E7"/>
    <w:rsid w:val="00875451"/>
    <w:rsid w:val="008755F1"/>
    <w:rsid w:val="00883605"/>
    <w:rsid w:val="00892B36"/>
    <w:rsid w:val="00896C7D"/>
    <w:rsid w:val="008A1328"/>
    <w:rsid w:val="008A5496"/>
    <w:rsid w:val="008B54D8"/>
    <w:rsid w:val="008B5A26"/>
    <w:rsid w:val="008B78E5"/>
    <w:rsid w:val="008B7A13"/>
    <w:rsid w:val="008C11D7"/>
    <w:rsid w:val="008C2884"/>
    <w:rsid w:val="008C567E"/>
    <w:rsid w:val="008D7567"/>
    <w:rsid w:val="008E1ECF"/>
    <w:rsid w:val="008E64C6"/>
    <w:rsid w:val="008E74C0"/>
    <w:rsid w:val="008E7A0C"/>
    <w:rsid w:val="008F50F7"/>
    <w:rsid w:val="008F5CE8"/>
    <w:rsid w:val="008F5F5E"/>
    <w:rsid w:val="00901CBF"/>
    <w:rsid w:val="00903964"/>
    <w:rsid w:val="00915E74"/>
    <w:rsid w:val="00922EF3"/>
    <w:rsid w:val="0092384B"/>
    <w:rsid w:val="00933F6A"/>
    <w:rsid w:val="00945578"/>
    <w:rsid w:val="00945BC1"/>
    <w:rsid w:val="0095045D"/>
    <w:rsid w:val="00954811"/>
    <w:rsid w:val="00955ADD"/>
    <w:rsid w:val="00956736"/>
    <w:rsid w:val="00956CA2"/>
    <w:rsid w:val="00960940"/>
    <w:rsid w:val="00961741"/>
    <w:rsid w:val="00963D64"/>
    <w:rsid w:val="00966518"/>
    <w:rsid w:val="00971DB1"/>
    <w:rsid w:val="00972D6C"/>
    <w:rsid w:val="009765BE"/>
    <w:rsid w:val="0098095D"/>
    <w:rsid w:val="00981771"/>
    <w:rsid w:val="0099256F"/>
    <w:rsid w:val="0099292A"/>
    <w:rsid w:val="0099398B"/>
    <w:rsid w:val="009A20A1"/>
    <w:rsid w:val="009A65C5"/>
    <w:rsid w:val="009B0CD1"/>
    <w:rsid w:val="009B0E42"/>
    <w:rsid w:val="009B1CD9"/>
    <w:rsid w:val="009B5357"/>
    <w:rsid w:val="009B69E6"/>
    <w:rsid w:val="009C5FAC"/>
    <w:rsid w:val="009E2031"/>
    <w:rsid w:val="009E632C"/>
    <w:rsid w:val="009F0891"/>
    <w:rsid w:val="009F2160"/>
    <w:rsid w:val="009F7D3B"/>
    <w:rsid w:val="00A05101"/>
    <w:rsid w:val="00A05FF0"/>
    <w:rsid w:val="00A07A13"/>
    <w:rsid w:val="00A1559B"/>
    <w:rsid w:val="00A16DAD"/>
    <w:rsid w:val="00A20E50"/>
    <w:rsid w:val="00A2310E"/>
    <w:rsid w:val="00A23163"/>
    <w:rsid w:val="00A246C9"/>
    <w:rsid w:val="00A257D8"/>
    <w:rsid w:val="00A261B4"/>
    <w:rsid w:val="00A279E5"/>
    <w:rsid w:val="00A319C6"/>
    <w:rsid w:val="00A3212E"/>
    <w:rsid w:val="00A35414"/>
    <w:rsid w:val="00A407F2"/>
    <w:rsid w:val="00A460B2"/>
    <w:rsid w:val="00A50AE6"/>
    <w:rsid w:val="00A66160"/>
    <w:rsid w:val="00A76C3D"/>
    <w:rsid w:val="00A80E3B"/>
    <w:rsid w:val="00A842FB"/>
    <w:rsid w:val="00A84335"/>
    <w:rsid w:val="00A90BCB"/>
    <w:rsid w:val="00A924BC"/>
    <w:rsid w:val="00A92EAE"/>
    <w:rsid w:val="00AA016B"/>
    <w:rsid w:val="00AA1CED"/>
    <w:rsid w:val="00AA259C"/>
    <w:rsid w:val="00AA31D3"/>
    <w:rsid w:val="00AA43F9"/>
    <w:rsid w:val="00AA4A3E"/>
    <w:rsid w:val="00AA4A72"/>
    <w:rsid w:val="00AB7CAB"/>
    <w:rsid w:val="00AC2BB4"/>
    <w:rsid w:val="00AC3777"/>
    <w:rsid w:val="00AD219E"/>
    <w:rsid w:val="00AD5D3A"/>
    <w:rsid w:val="00AE402D"/>
    <w:rsid w:val="00AF5C21"/>
    <w:rsid w:val="00B00BAC"/>
    <w:rsid w:val="00B04730"/>
    <w:rsid w:val="00B070FF"/>
    <w:rsid w:val="00B133BD"/>
    <w:rsid w:val="00B17F38"/>
    <w:rsid w:val="00B23007"/>
    <w:rsid w:val="00B23DB8"/>
    <w:rsid w:val="00B331DF"/>
    <w:rsid w:val="00B33A38"/>
    <w:rsid w:val="00B344A4"/>
    <w:rsid w:val="00B404F7"/>
    <w:rsid w:val="00B47D06"/>
    <w:rsid w:val="00B5187C"/>
    <w:rsid w:val="00B53C2B"/>
    <w:rsid w:val="00B5768E"/>
    <w:rsid w:val="00B63A57"/>
    <w:rsid w:val="00B6449C"/>
    <w:rsid w:val="00B64E28"/>
    <w:rsid w:val="00B718B4"/>
    <w:rsid w:val="00B71F8A"/>
    <w:rsid w:val="00B747D7"/>
    <w:rsid w:val="00B8132A"/>
    <w:rsid w:val="00B81565"/>
    <w:rsid w:val="00B81F9C"/>
    <w:rsid w:val="00B835ED"/>
    <w:rsid w:val="00B840DC"/>
    <w:rsid w:val="00B94FC8"/>
    <w:rsid w:val="00BA467D"/>
    <w:rsid w:val="00BB574B"/>
    <w:rsid w:val="00BB6C36"/>
    <w:rsid w:val="00BB70C0"/>
    <w:rsid w:val="00BC6C19"/>
    <w:rsid w:val="00BD5503"/>
    <w:rsid w:val="00BD6AA4"/>
    <w:rsid w:val="00BE070C"/>
    <w:rsid w:val="00BE177E"/>
    <w:rsid w:val="00C00E57"/>
    <w:rsid w:val="00C02BA9"/>
    <w:rsid w:val="00C0787C"/>
    <w:rsid w:val="00C0791A"/>
    <w:rsid w:val="00C11F5A"/>
    <w:rsid w:val="00C12A80"/>
    <w:rsid w:val="00C15AF0"/>
    <w:rsid w:val="00C20E3E"/>
    <w:rsid w:val="00C3201A"/>
    <w:rsid w:val="00C331F8"/>
    <w:rsid w:val="00C43F49"/>
    <w:rsid w:val="00C52091"/>
    <w:rsid w:val="00C52742"/>
    <w:rsid w:val="00C54A9B"/>
    <w:rsid w:val="00C55278"/>
    <w:rsid w:val="00C62F66"/>
    <w:rsid w:val="00C64281"/>
    <w:rsid w:val="00C6458B"/>
    <w:rsid w:val="00C65039"/>
    <w:rsid w:val="00C6530D"/>
    <w:rsid w:val="00C709A8"/>
    <w:rsid w:val="00C75D01"/>
    <w:rsid w:val="00C76FA0"/>
    <w:rsid w:val="00C87AA4"/>
    <w:rsid w:val="00C9190C"/>
    <w:rsid w:val="00C94CB4"/>
    <w:rsid w:val="00CA3150"/>
    <w:rsid w:val="00CA4B7B"/>
    <w:rsid w:val="00CA5028"/>
    <w:rsid w:val="00CA644A"/>
    <w:rsid w:val="00CA7D8E"/>
    <w:rsid w:val="00CB0AE0"/>
    <w:rsid w:val="00CB46FB"/>
    <w:rsid w:val="00CB4C1E"/>
    <w:rsid w:val="00CB514B"/>
    <w:rsid w:val="00CC0950"/>
    <w:rsid w:val="00CC361C"/>
    <w:rsid w:val="00CC4052"/>
    <w:rsid w:val="00CC5D33"/>
    <w:rsid w:val="00CD48F1"/>
    <w:rsid w:val="00CE41E9"/>
    <w:rsid w:val="00CE5964"/>
    <w:rsid w:val="00CE71F0"/>
    <w:rsid w:val="00CE7250"/>
    <w:rsid w:val="00CF4BBC"/>
    <w:rsid w:val="00D006F2"/>
    <w:rsid w:val="00D0112B"/>
    <w:rsid w:val="00D0114A"/>
    <w:rsid w:val="00D019B2"/>
    <w:rsid w:val="00D02B99"/>
    <w:rsid w:val="00D055CE"/>
    <w:rsid w:val="00D06128"/>
    <w:rsid w:val="00D14417"/>
    <w:rsid w:val="00D17003"/>
    <w:rsid w:val="00D203DC"/>
    <w:rsid w:val="00D209E4"/>
    <w:rsid w:val="00D22582"/>
    <w:rsid w:val="00D232B7"/>
    <w:rsid w:val="00D25099"/>
    <w:rsid w:val="00D2598D"/>
    <w:rsid w:val="00D26D76"/>
    <w:rsid w:val="00D32062"/>
    <w:rsid w:val="00D46DAF"/>
    <w:rsid w:val="00D52061"/>
    <w:rsid w:val="00D55AA7"/>
    <w:rsid w:val="00D55DE0"/>
    <w:rsid w:val="00D65C21"/>
    <w:rsid w:val="00D67609"/>
    <w:rsid w:val="00D67754"/>
    <w:rsid w:val="00D7193A"/>
    <w:rsid w:val="00D81335"/>
    <w:rsid w:val="00D8228C"/>
    <w:rsid w:val="00D8327D"/>
    <w:rsid w:val="00D91680"/>
    <w:rsid w:val="00D92F82"/>
    <w:rsid w:val="00D94040"/>
    <w:rsid w:val="00D954CD"/>
    <w:rsid w:val="00D96073"/>
    <w:rsid w:val="00DA6476"/>
    <w:rsid w:val="00DB3510"/>
    <w:rsid w:val="00DC1940"/>
    <w:rsid w:val="00DD218C"/>
    <w:rsid w:val="00DD4FBE"/>
    <w:rsid w:val="00DE0214"/>
    <w:rsid w:val="00DE02C3"/>
    <w:rsid w:val="00DE0BD1"/>
    <w:rsid w:val="00DE2238"/>
    <w:rsid w:val="00DE23A0"/>
    <w:rsid w:val="00DE31D7"/>
    <w:rsid w:val="00DE3E18"/>
    <w:rsid w:val="00DF253D"/>
    <w:rsid w:val="00DF5CF7"/>
    <w:rsid w:val="00DF645D"/>
    <w:rsid w:val="00E025E9"/>
    <w:rsid w:val="00E04EED"/>
    <w:rsid w:val="00E11E3F"/>
    <w:rsid w:val="00E11EB8"/>
    <w:rsid w:val="00E141D2"/>
    <w:rsid w:val="00E21782"/>
    <w:rsid w:val="00E27029"/>
    <w:rsid w:val="00E27E53"/>
    <w:rsid w:val="00E314BD"/>
    <w:rsid w:val="00E321F0"/>
    <w:rsid w:val="00E3545D"/>
    <w:rsid w:val="00E363F0"/>
    <w:rsid w:val="00E44696"/>
    <w:rsid w:val="00E4471D"/>
    <w:rsid w:val="00E47B75"/>
    <w:rsid w:val="00E616D2"/>
    <w:rsid w:val="00E623F2"/>
    <w:rsid w:val="00E63022"/>
    <w:rsid w:val="00E6360C"/>
    <w:rsid w:val="00E70485"/>
    <w:rsid w:val="00E73C3D"/>
    <w:rsid w:val="00E8321F"/>
    <w:rsid w:val="00E84D1B"/>
    <w:rsid w:val="00E85930"/>
    <w:rsid w:val="00E87972"/>
    <w:rsid w:val="00E909FB"/>
    <w:rsid w:val="00E94E2B"/>
    <w:rsid w:val="00E973AD"/>
    <w:rsid w:val="00E97615"/>
    <w:rsid w:val="00EA2E6A"/>
    <w:rsid w:val="00EA4D54"/>
    <w:rsid w:val="00EA5552"/>
    <w:rsid w:val="00EA72BD"/>
    <w:rsid w:val="00EA7DD1"/>
    <w:rsid w:val="00EA7F15"/>
    <w:rsid w:val="00EB1C5E"/>
    <w:rsid w:val="00EB5852"/>
    <w:rsid w:val="00EB5D05"/>
    <w:rsid w:val="00EB7F26"/>
    <w:rsid w:val="00EC545B"/>
    <w:rsid w:val="00ED021B"/>
    <w:rsid w:val="00ED0BEE"/>
    <w:rsid w:val="00ED3D6F"/>
    <w:rsid w:val="00ED3F5F"/>
    <w:rsid w:val="00ED4594"/>
    <w:rsid w:val="00ED4FF2"/>
    <w:rsid w:val="00EE1A2F"/>
    <w:rsid w:val="00EE4925"/>
    <w:rsid w:val="00EE5CA0"/>
    <w:rsid w:val="00EE6DE2"/>
    <w:rsid w:val="00EE75AC"/>
    <w:rsid w:val="00EF17E8"/>
    <w:rsid w:val="00F042C1"/>
    <w:rsid w:val="00F1013A"/>
    <w:rsid w:val="00F104D8"/>
    <w:rsid w:val="00F10B59"/>
    <w:rsid w:val="00F14335"/>
    <w:rsid w:val="00F14A44"/>
    <w:rsid w:val="00F16B9C"/>
    <w:rsid w:val="00F17313"/>
    <w:rsid w:val="00F22D22"/>
    <w:rsid w:val="00F26CB2"/>
    <w:rsid w:val="00F35E18"/>
    <w:rsid w:val="00F379C1"/>
    <w:rsid w:val="00F42EA5"/>
    <w:rsid w:val="00F43011"/>
    <w:rsid w:val="00F43B02"/>
    <w:rsid w:val="00F44C92"/>
    <w:rsid w:val="00F50897"/>
    <w:rsid w:val="00F53E8C"/>
    <w:rsid w:val="00F5513C"/>
    <w:rsid w:val="00F6299B"/>
    <w:rsid w:val="00F65BD7"/>
    <w:rsid w:val="00F676ED"/>
    <w:rsid w:val="00F7144C"/>
    <w:rsid w:val="00F72EEE"/>
    <w:rsid w:val="00F8395D"/>
    <w:rsid w:val="00F83BB8"/>
    <w:rsid w:val="00F85068"/>
    <w:rsid w:val="00F86076"/>
    <w:rsid w:val="00F8722D"/>
    <w:rsid w:val="00F917E9"/>
    <w:rsid w:val="00F95002"/>
    <w:rsid w:val="00F96BF8"/>
    <w:rsid w:val="00F97E1D"/>
    <w:rsid w:val="00FA08B3"/>
    <w:rsid w:val="00FA1BA2"/>
    <w:rsid w:val="00FA2FF8"/>
    <w:rsid w:val="00FB339B"/>
    <w:rsid w:val="00FB73C6"/>
    <w:rsid w:val="00FC5EE2"/>
    <w:rsid w:val="00FD24A3"/>
    <w:rsid w:val="00FD5DF9"/>
    <w:rsid w:val="00FE062B"/>
    <w:rsid w:val="00FE689E"/>
    <w:rsid w:val="00FE6FC3"/>
    <w:rsid w:val="00FE71F6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4046"/>
  <w15:chartTrackingRefBased/>
  <w15:docId w15:val="{AF6FBB71-A89D-4C17-93BA-8879A38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CA"/>
  </w:style>
  <w:style w:type="paragraph" w:styleId="Heading1">
    <w:name w:val="heading 1"/>
    <w:basedOn w:val="Normal"/>
    <w:next w:val="Normal"/>
    <w:link w:val="Heading1Char"/>
    <w:uiPriority w:val="9"/>
    <w:qFormat/>
    <w:rsid w:val="0048328D"/>
    <w:pPr>
      <w:keepNext/>
      <w:keepLines/>
      <w:pBdr>
        <w:bottom w:val="single" w:sz="4" w:space="1" w:color="0F6FC6" w:themeColor="accent1"/>
      </w:pBdr>
      <w:spacing w:before="120" w:after="40" w:line="240" w:lineRule="auto"/>
      <w:outlineLvl w:val="0"/>
    </w:pPr>
    <w:rPr>
      <w:rFonts w:asciiTheme="majorHAnsi" w:eastAsiaTheme="majorEastAsia" w:hAnsiTheme="majorHAnsi" w:cstheme="majorBidi"/>
      <w:noProof/>
      <w:color w:val="0B5294" w:themeColor="accent1" w:themeShade="BF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79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noProof/>
      <w:color w:val="0B5294" w:themeColor="accent1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9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9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9C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9C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9C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9C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9C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9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249CA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48328D"/>
    <w:rPr>
      <w:rFonts w:asciiTheme="majorHAnsi" w:eastAsiaTheme="majorEastAsia" w:hAnsiTheme="majorHAnsi" w:cstheme="majorBidi"/>
      <w:noProof/>
      <w:color w:val="0B5294" w:themeColor="accent1" w:themeShade="BF"/>
      <w:sz w:val="4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16790"/>
    <w:rPr>
      <w:rFonts w:asciiTheme="majorHAnsi" w:eastAsiaTheme="majorEastAsia" w:hAnsiTheme="majorHAnsi" w:cstheme="majorBidi"/>
      <w:noProof/>
      <w:color w:val="0B5294" w:themeColor="accent1" w:themeShade="B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49C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9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9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9C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9C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9C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9C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9C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9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49C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249CA"/>
    <w:rPr>
      <w:b/>
      <w:bCs/>
    </w:rPr>
  </w:style>
  <w:style w:type="character" w:styleId="Emphasis">
    <w:name w:val="Emphasis"/>
    <w:basedOn w:val="DefaultParagraphFont"/>
    <w:uiPriority w:val="20"/>
    <w:qFormat/>
    <w:rsid w:val="004249CA"/>
    <w:rPr>
      <w:i/>
      <w:iCs/>
    </w:rPr>
  </w:style>
  <w:style w:type="paragraph" w:styleId="NoSpacing">
    <w:name w:val="No Spacing"/>
    <w:uiPriority w:val="1"/>
    <w:qFormat/>
    <w:rsid w:val="004249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49C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9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9C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9CA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49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49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49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249C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249C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9CA"/>
    <w:pPr>
      <w:outlineLvl w:val="9"/>
    </w:pPr>
  </w:style>
  <w:style w:type="table" w:styleId="TableGrid">
    <w:name w:val="Table Grid"/>
    <w:basedOn w:val="TableNormal"/>
    <w:uiPriority w:val="39"/>
    <w:rsid w:val="00A9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0BCB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0BCB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90BCB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90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D2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brima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B5F5-ED38-47B6-9D69-76C6335E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Cossette, Joseph</cp:lastModifiedBy>
  <cp:revision>6</cp:revision>
  <cp:lastPrinted>2019-01-06T21:23:00Z</cp:lastPrinted>
  <dcterms:created xsi:type="dcterms:W3CDTF">2019-05-02T03:30:00Z</dcterms:created>
  <dcterms:modified xsi:type="dcterms:W3CDTF">2019-05-02T12:40:00Z</dcterms:modified>
</cp:coreProperties>
</file>